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4879C09" w14:textId="77777777" w:rsidR="00687F89" w:rsidRPr="00E24CF7" w:rsidRDefault="00687F89" w:rsidP="00687F89">
      <w:pPr>
        <w:jc w:val="center"/>
        <w:rPr>
          <w:rFonts w:ascii="Gill Sans MT" w:hAnsi="Gill Sans MT"/>
          <w:b/>
          <w:sz w:val="24"/>
        </w:rPr>
      </w:pPr>
      <w:r w:rsidRPr="00E24CF7">
        <w:rPr>
          <w:rFonts w:ascii="Gill Sans MT" w:hAnsi="Gill Sans MT"/>
          <w:b/>
          <w:sz w:val="24"/>
        </w:rPr>
        <w:t xml:space="preserve">A – Level </w:t>
      </w:r>
      <w:r>
        <w:rPr>
          <w:rFonts w:ascii="Gill Sans MT" w:hAnsi="Gill Sans MT"/>
          <w:b/>
          <w:sz w:val="24"/>
        </w:rPr>
        <w:t>History</w:t>
      </w:r>
      <w:r w:rsidRPr="00E24CF7">
        <w:rPr>
          <w:rFonts w:ascii="Gill Sans MT" w:hAnsi="Gill Sans MT"/>
          <w:b/>
          <w:sz w:val="24"/>
        </w:rPr>
        <w:t xml:space="preserve"> suggested Reading and Preparation</w:t>
      </w:r>
    </w:p>
    <w:p w14:paraId="1179F1FE" w14:textId="77777777" w:rsidR="00687F89" w:rsidRDefault="00687F89" w:rsidP="00687F89">
      <w:pPr>
        <w:jc w:val="center"/>
        <w:rPr>
          <w:rFonts w:ascii="Gill Sans MT" w:hAnsi="Gill Sans MT"/>
          <w:b/>
        </w:rPr>
      </w:pPr>
    </w:p>
    <w:p w14:paraId="0E456655" w14:textId="77777777" w:rsidR="00687F89" w:rsidRDefault="00687F89" w:rsidP="00687F89">
      <w:pPr>
        <w:rPr>
          <w:rFonts w:ascii="Gill Sans MT" w:hAnsi="Gill Sans MT"/>
        </w:rPr>
      </w:pPr>
      <w:r>
        <w:rPr>
          <w:rFonts w:ascii="Gill Sans MT" w:hAnsi="Gill Sans MT"/>
        </w:rPr>
        <w:t>We study two main time periods in year 12:</w:t>
      </w:r>
    </w:p>
    <w:p w14:paraId="1773822E" w14:textId="77777777" w:rsidR="00687F89" w:rsidRPr="00687F89" w:rsidRDefault="00687F89" w:rsidP="00687F89">
      <w:pPr>
        <w:pStyle w:val="ListParagraph"/>
        <w:numPr>
          <w:ilvl w:val="0"/>
          <w:numId w:val="3"/>
        </w:numPr>
        <w:rPr>
          <w:rFonts w:ascii="Gill Sans MT" w:hAnsi="Gill Sans MT"/>
        </w:rPr>
      </w:pPr>
      <w:r>
        <w:rPr>
          <w:rFonts w:ascii="Gill Sans MT" w:hAnsi="Gill Sans MT"/>
        </w:rPr>
        <w:t xml:space="preserve">The </w:t>
      </w:r>
      <w:r w:rsidRPr="00687F89">
        <w:rPr>
          <w:rFonts w:ascii="Gill Sans MT" w:hAnsi="Gill Sans MT"/>
        </w:rPr>
        <w:t>Early Tudors 1485-1558</w:t>
      </w:r>
    </w:p>
    <w:p w14:paraId="4555D423" w14:textId="77777777" w:rsidR="00687F89" w:rsidRPr="00687F89" w:rsidRDefault="00687F89" w:rsidP="00687F89">
      <w:pPr>
        <w:pStyle w:val="ListParagraph"/>
        <w:numPr>
          <w:ilvl w:val="0"/>
          <w:numId w:val="3"/>
        </w:numPr>
        <w:rPr>
          <w:rFonts w:ascii="Gill Sans MT" w:hAnsi="Gill Sans MT"/>
        </w:rPr>
      </w:pPr>
      <w:r>
        <w:rPr>
          <w:rFonts w:ascii="Gill Sans MT" w:hAnsi="Gill Sans MT"/>
        </w:rPr>
        <w:t>The French Revolution</w:t>
      </w:r>
      <w:r w:rsidRPr="00687F89">
        <w:rPr>
          <w:rFonts w:ascii="Gill Sans MT" w:hAnsi="Gill Sans MT"/>
        </w:rPr>
        <w:t xml:space="preserve"> and the Rule of Napoleon 1774-1815</w:t>
      </w:r>
    </w:p>
    <w:p w14:paraId="08B809C0" w14:textId="77777777" w:rsidR="00687F89" w:rsidRPr="00EF03E8" w:rsidRDefault="00687F89" w:rsidP="00687F89">
      <w:pPr>
        <w:rPr>
          <w:rFonts w:ascii="Gill Sans MT" w:hAnsi="Gill Sans MT"/>
        </w:rPr>
      </w:pPr>
      <w:r>
        <w:rPr>
          <w:rFonts w:ascii="Gill Sans MT" w:hAnsi="Gill Sans MT"/>
        </w:rPr>
        <w:t>The best thing to do</w:t>
      </w:r>
      <w:r w:rsidR="00EF03E8">
        <w:rPr>
          <w:rFonts w:ascii="Gill Sans MT" w:hAnsi="Gill Sans MT"/>
        </w:rPr>
        <w:t>,</w:t>
      </w:r>
      <w:r>
        <w:rPr>
          <w:rFonts w:ascii="Gill Sans MT" w:hAnsi="Gill Sans MT"/>
        </w:rPr>
        <w:t xml:space="preserve"> to prepare for studying History at A-Level is familiaris</w:t>
      </w:r>
      <w:r w:rsidR="00EF03E8">
        <w:rPr>
          <w:rFonts w:ascii="Gill Sans MT" w:hAnsi="Gill Sans MT"/>
        </w:rPr>
        <w:t>ing</w:t>
      </w:r>
      <w:r>
        <w:rPr>
          <w:rFonts w:ascii="Gill Sans MT" w:hAnsi="Gill Sans MT"/>
        </w:rPr>
        <w:t xml:space="preserve"> yourself with these time periods, some of the key events and who the key individuals are. </w:t>
      </w:r>
      <w:r w:rsidRPr="00E86A92">
        <w:rPr>
          <w:rFonts w:ascii="Gill Sans MT" w:hAnsi="Gill Sans MT"/>
        </w:rPr>
        <w:t>Below are recommended resources for you to use, read and watch</w:t>
      </w:r>
      <w:r>
        <w:rPr>
          <w:rFonts w:ascii="Gill Sans MT" w:hAnsi="Gill Sans MT"/>
        </w:rPr>
        <w:t>, to help you achieve a stronger understanding of what we will study but also hopefully spark off an interest in the topics! Remember it doesn’t all have to be academic, there are lots of historical fiction resources which help get you familiar with the topics, events and people, while also designed to be entertaining.</w:t>
      </w:r>
      <w:r w:rsidR="00EF03E8">
        <w:rPr>
          <w:rFonts w:ascii="Gill Sans MT" w:hAnsi="Gill Sans MT"/>
        </w:rPr>
        <w:t xml:space="preserve"> </w:t>
      </w:r>
      <w:r w:rsidR="00EF03E8" w:rsidRPr="00EF03E8">
        <w:rPr>
          <w:rFonts w:ascii="Gill Sans MT" w:hAnsi="Gill Sans MT"/>
        </w:rPr>
        <w:t>If you want to complete work alongside your research you could - create fact files on the different key figures you come across – think about their motivations and the key events they were involved in.</w:t>
      </w:r>
    </w:p>
    <w:p w14:paraId="175AC5B9" w14:textId="77777777" w:rsidR="00EF03E8" w:rsidRDefault="00EF03E8" w:rsidP="001F4F43">
      <w:pPr>
        <w:jc w:val="center"/>
        <w:rPr>
          <w:rFonts w:ascii="Gill Sans MT" w:hAnsi="Gill Sans MT"/>
          <w:b/>
          <w:u w:val="single"/>
        </w:rPr>
      </w:pPr>
    </w:p>
    <w:p w14:paraId="105FFBD0" w14:textId="77777777" w:rsidR="00687F89" w:rsidRDefault="00687F89" w:rsidP="001F4F43">
      <w:pPr>
        <w:jc w:val="center"/>
        <w:rPr>
          <w:rFonts w:ascii="Gill Sans MT" w:hAnsi="Gill Sans MT"/>
          <w:b/>
          <w:u w:val="single"/>
        </w:rPr>
      </w:pPr>
      <w:r w:rsidRPr="00687F89">
        <w:rPr>
          <w:rFonts w:ascii="Gill Sans MT" w:hAnsi="Gill Sans MT"/>
          <w:b/>
          <w:u w:val="single"/>
        </w:rPr>
        <w:t>The Early Tudors 1485-1558</w:t>
      </w:r>
    </w:p>
    <w:p w14:paraId="4D4C177B" w14:textId="77777777" w:rsidR="001F4F43" w:rsidRDefault="001F4F43" w:rsidP="00687F89">
      <w:pPr>
        <w:rPr>
          <w:rFonts w:ascii="Gill Sans MT" w:hAnsi="Gill Sans MT"/>
          <w:b/>
          <w:u w:val="single"/>
        </w:rPr>
      </w:pPr>
    </w:p>
    <w:p w14:paraId="7B2D9702" w14:textId="77777777" w:rsidR="001F4F43" w:rsidRDefault="00687F89" w:rsidP="00687F89">
      <w:pPr>
        <w:rPr>
          <w:rFonts w:ascii="Gill Sans MT" w:hAnsi="Gill Sans MT"/>
          <w:b/>
          <w:u w:val="single"/>
        </w:rPr>
      </w:pPr>
      <w:r>
        <w:rPr>
          <w:rFonts w:ascii="Gill Sans MT" w:hAnsi="Gill Sans MT"/>
          <w:b/>
          <w:u w:val="single"/>
        </w:rPr>
        <w:t xml:space="preserve">Suggested </w:t>
      </w:r>
      <w:r w:rsidR="001F4F43">
        <w:rPr>
          <w:rFonts w:ascii="Gill Sans MT" w:hAnsi="Gill Sans MT"/>
          <w:b/>
          <w:u w:val="single"/>
        </w:rPr>
        <w:t>Reading</w:t>
      </w:r>
    </w:p>
    <w:p w14:paraId="1F0712F4" w14:textId="77777777" w:rsidR="00687F89" w:rsidRDefault="00687F89" w:rsidP="00687F89">
      <w:pPr>
        <w:rPr>
          <w:rFonts w:ascii="Gill Sans MT" w:hAnsi="Gill Sans MT"/>
          <w:b/>
          <w:u w:val="single"/>
        </w:rPr>
      </w:pPr>
      <w:r>
        <w:rPr>
          <w:rFonts w:ascii="Gill Sans MT" w:hAnsi="Gill Sans MT"/>
          <w:b/>
          <w:u w:val="single"/>
        </w:rPr>
        <w:t>Non</w:t>
      </w:r>
      <w:r w:rsidR="001F4F43">
        <w:rPr>
          <w:rFonts w:ascii="Gill Sans MT" w:hAnsi="Gill Sans MT"/>
          <w:b/>
          <w:u w:val="single"/>
        </w:rPr>
        <w:t>-</w:t>
      </w:r>
      <w:r>
        <w:rPr>
          <w:rFonts w:ascii="Gill Sans MT" w:hAnsi="Gill Sans MT"/>
          <w:b/>
          <w:u w:val="single"/>
        </w:rPr>
        <w:t>fiction books</w:t>
      </w:r>
    </w:p>
    <w:p w14:paraId="6D6ECB6B" w14:textId="77777777" w:rsidR="00687F89" w:rsidRDefault="00687F89" w:rsidP="00687F89">
      <w:pPr>
        <w:pStyle w:val="ListParagraph"/>
        <w:numPr>
          <w:ilvl w:val="0"/>
          <w:numId w:val="4"/>
        </w:numPr>
        <w:spacing w:line="256" w:lineRule="auto"/>
        <w:rPr>
          <w:rFonts w:ascii="Gill Sans MT" w:hAnsi="Gill Sans MT"/>
        </w:rPr>
      </w:pPr>
      <w:r>
        <w:rPr>
          <w:rFonts w:ascii="Gill Sans MT" w:hAnsi="Gill Sans MT"/>
        </w:rPr>
        <w:t>Thomas Penn</w:t>
      </w:r>
      <w:r w:rsidR="00FE59D2">
        <w:rPr>
          <w:rFonts w:ascii="Gill Sans MT" w:hAnsi="Gill Sans MT"/>
        </w:rPr>
        <w:t>,</w:t>
      </w:r>
      <w:r>
        <w:rPr>
          <w:rFonts w:ascii="Gill Sans MT" w:hAnsi="Gill Sans MT"/>
        </w:rPr>
        <w:t xml:space="preserve"> </w:t>
      </w:r>
      <w:r>
        <w:rPr>
          <w:rFonts w:ascii="Gill Sans MT" w:hAnsi="Gill Sans MT"/>
          <w:i/>
        </w:rPr>
        <w:t xml:space="preserve">Winter King </w:t>
      </w:r>
    </w:p>
    <w:p w14:paraId="4E7EAB3A" w14:textId="77777777" w:rsidR="00687F89" w:rsidRDefault="00687F89" w:rsidP="00687F89">
      <w:pPr>
        <w:pStyle w:val="ListParagraph"/>
        <w:numPr>
          <w:ilvl w:val="0"/>
          <w:numId w:val="4"/>
        </w:numPr>
        <w:spacing w:line="256" w:lineRule="auto"/>
        <w:rPr>
          <w:rFonts w:ascii="Gill Sans MT" w:hAnsi="Gill Sans MT"/>
        </w:rPr>
      </w:pPr>
      <w:r>
        <w:rPr>
          <w:rFonts w:ascii="Gill Sans MT" w:hAnsi="Gill Sans MT"/>
        </w:rPr>
        <w:t>David Starkey</w:t>
      </w:r>
      <w:r w:rsidR="00FE59D2">
        <w:rPr>
          <w:rFonts w:ascii="Gill Sans MT" w:hAnsi="Gill Sans MT"/>
        </w:rPr>
        <w:t>,</w:t>
      </w:r>
      <w:r>
        <w:rPr>
          <w:rFonts w:ascii="Gill Sans MT" w:hAnsi="Gill Sans MT"/>
        </w:rPr>
        <w:t xml:space="preserve"> </w:t>
      </w:r>
      <w:r w:rsidRPr="00687F89">
        <w:rPr>
          <w:rFonts w:ascii="Gill Sans MT" w:hAnsi="Gill Sans MT"/>
          <w:i/>
        </w:rPr>
        <w:t>Henry</w:t>
      </w:r>
    </w:p>
    <w:p w14:paraId="6C7BA483" w14:textId="77777777" w:rsidR="00687F89" w:rsidRDefault="00687F89" w:rsidP="00687F89">
      <w:pPr>
        <w:pStyle w:val="ListParagraph"/>
        <w:numPr>
          <w:ilvl w:val="0"/>
          <w:numId w:val="4"/>
        </w:numPr>
        <w:spacing w:line="256" w:lineRule="auto"/>
        <w:rPr>
          <w:rFonts w:ascii="Gill Sans MT" w:hAnsi="Gill Sans MT"/>
          <w:i/>
        </w:rPr>
      </w:pPr>
      <w:r>
        <w:rPr>
          <w:rFonts w:ascii="Gill Sans MT" w:hAnsi="Gill Sans MT"/>
        </w:rPr>
        <w:t>Richard Rex</w:t>
      </w:r>
      <w:r w:rsidR="00FE59D2">
        <w:rPr>
          <w:rFonts w:ascii="Gill Sans MT" w:hAnsi="Gill Sans MT"/>
        </w:rPr>
        <w:t>,</w:t>
      </w:r>
      <w:r>
        <w:rPr>
          <w:rFonts w:ascii="Gill Sans MT" w:hAnsi="Gill Sans MT"/>
        </w:rPr>
        <w:t xml:space="preserve"> </w:t>
      </w:r>
      <w:r w:rsidRPr="00687F89">
        <w:rPr>
          <w:rFonts w:ascii="Gill Sans MT" w:hAnsi="Gill Sans MT"/>
          <w:i/>
        </w:rPr>
        <w:t>The Tudors</w:t>
      </w:r>
    </w:p>
    <w:p w14:paraId="5E632AA0" w14:textId="77777777" w:rsidR="00FE59D2" w:rsidRDefault="00FE59D2" w:rsidP="00687F89">
      <w:pPr>
        <w:pStyle w:val="ListParagraph"/>
        <w:numPr>
          <w:ilvl w:val="0"/>
          <w:numId w:val="4"/>
        </w:numPr>
        <w:spacing w:line="256" w:lineRule="auto"/>
        <w:rPr>
          <w:rFonts w:ascii="Gill Sans MT" w:hAnsi="Gill Sans MT"/>
          <w:i/>
        </w:rPr>
      </w:pPr>
      <w:r>
        <w:rPr>
          <w:rFonts w:ascii="Gill Sans MT" w:hAnsi="Gill Sans MT"/>
          <w:i/>
        </w:rPr>
        <w:t>John Guy, Tudor England</w:t>
      </w:r>
    </w:p>
    <w:p w14:paraId="1D6731D7" w14:textId="77777777" w:rsidR="00FE59D2" w:rsidRDefault="00FE59D2" w:rsidP="00687F89">
      <w:pPr>
        <w:pStyle w:val="ListParagraph"/>
        <w:numPr>
          <w:ilvl w:val="0"/>
          <w:numId w:val="4"/>
        </w:numPr>
        <w:spacing w:line="256" w:lineRule="auto"/>
        <w:rPr>
          <w:rFonts w:ascii="Gill Sans MT" w:hAnsi="Gill Sans MT"/>
          <w:i/>
        </w:rPr>
      </w:pPr>
      <w:r w:rsidRPr="00FE59D2">
        <w:rPr>
          <w:rFonts w:ascii="Gill Sans MT" w:hAnsi="Gill Sans MT"/>
        </w:rPr>
        <w:t>John Edwards</w:t>
      </w:r>
      <w:r>
        <w:rPr>
          <w:rFonts w:ascii="Gill Sans MT" w:hAnsi="Gill Sans MT"/>
          <w:i/>
        </w:rPr>
        <w:t>, Mary I: England’s Catholic Queen</w:t>
      </w:r>
    </w:p>
    <w:p w14:paraId="1AEFC64C" w14:textId="77777777" w:rsidR="00FE59D2" w:rsidRPr="001F4F43" w:rsidRDefault="00FE59D2" w:rsidP="001F4F43">
      <w:pPr>
        <w:rPr>
          <w:rFonts w:ascii="Gill Sans MT" w:hAnsi="Gill Sans MT"/>
          <w:b/>
          <w:u w:val="single"/>
        </w:rPr>
      </w:pPr>
      <w:r w:rsidRPr="001F4F43">
        <w:rPr>
          <w:rFonts w:ascii="Gill Sans MT" w:hAnsi="Gill Sans MT"/>
          <w:b/>
          <w:u w:val="single"/>
        </w:rPr>
        <w:t>Fiction books</w:t>
      </w:r>
    </w:p>
    <w:p w14:paraId="7B970621" w14:textId="77777777" w:rsidR="00296986" w:rsidRDefault="00FE59D2" w:rsidP="00296986">
      <w:pPr>
        <w:numPr>
          <w:ilvl w:val="0"/>
          <w:numId w:val="9"/>
        </w:numPr>
        <w:shd w:val="clear" w:color="auto" w:fill="FFFFFF"/>
        <w:spacing w:before="100" w:beforeAutospacing="1" w:after="24" w:line="240" w:lineRule="auto"/>
        <w:ind w:left="384"/>
        <w:rPr>
          <w:rFonts w:ascii="Gill Sans MT" w:hAnsi="Gill Sans MT"/>
          <w:i/>
        </w:rPr>
      </w:pPr>
      <w:r w:rsidRPr="00296986">
        <w:rPr>
          <w:rFonts w:ascii="Gill Sans MT" w:hAnsi="Gill Sans MT"/>
        </w:rPr>
        <w:t>Philippa Gregory</w:t>
      </w:r>
      <w:r>
        <w:rPr>
          <w:rFonts w:ascii="Gill Sans MT" w:hAnsi="Gill Sans MT"/>
          <w:i/>
        </w:rPr>
        <w:t xml:space="preserve"> – </w:t>
      </w:r>
      <w:r w:rsidR="00296986">
        <w:rPr>
          <w:rFonts w:ascii="Gill Sans MT" w:hAnsi="Gill Sans MT"/>
          <w:i/>
        </w:rPr>
        <w:t>Any from below</w:t>
      </w:r>
    </w:p>
    <w:p w14:paraId="6BD32CDA" w14:textId="77777777" w:rsidR="00296986" w:rsidRPr="00296986" w:rsidRDefault="00296986" w:rsidP="00296986">
      <w:pPr>
        <w:pStyle w:val="ListParagraph"/>
        <w:numPr>
          <w:ilvl w:val="0"/>
          <w:numId w:val="13"/>
        </w:numPr>
        <w:shd w:val="clear" w:color="auto" w:fill="FFFFFF"/>
        <w:spacing w:before="100" w:beforeAutospacing="1" w:after="24" w:line="240" w:lineRule="auto"/>
        <w:rPr>
          <w:rFonts w:ascii="Gill Sans MT" w:hAnsi="Gill Sans MT"/>
          <w:i/>
        </w:rPr>
      </w:pPr>
      <w:r w:rsidRPr="00296986">
        <w:rPr>
          <w:rFonts w:ascii="Arial" w:eastAsia="Times New Roman" w:hAnsi="Arial" w:cs="Arial"/>
          <w:i/>
          <w:iCs/>
          <w:sz w:val="21"/>
          <w:szCs w:val="21"/>
          <w:lang w:eastAsia="en-GB"/>
        </w:rPr>
        <w:t>The White Princess</w:t>
      </w:r>
      <w:r w:rsidRPr="00296986">
        <w:rPr>
          <w:rFonts w:ascii="Arial" w:eastAsia="Times New Roman" w:hAnsi="Arial" w:cs="Arial"/>
          <w:sz w:val="21"/>
          <w:szCs w:val="21"/>
          <w:lang w:eastAsia="en-GB"/>
        </w:rPr>
        <w:t> (</w:t>
      </w:r>
      <w:hyperlink r:id="rId5" w:tooltip="Elizabeth of York" w:history="1">
        <w:r w:rsidRPr="00296986">
          <w:rPr>
            <w:rFonts w:ascii="Arial" w:eastAsia="Times New Roman" w:hAnsi="Arial" w:cs="Arial"/>
            <w:sz w:val="21"/>
            <w:szCs w:val="21"/>
            <w:lang w:eastAsia="en-GB"/>
          </w:rPr>
          <w:t>Elizabeth of York</w:t>
        </w:r>
      </w:hyperlink>
      <w:r w:rsidRPr="00296986">
        <w:rPr>
          <w:rFonts w:ascii="Arial" w:eastAsia="Times New Roman" w:hAnsi="Arial" w:cs="Arial"/>
          <w:sz w:val="21"/>
          <w:szCs w:val="21"/>
          <w:lang w:eastAsia="en-GB"/>
        </w:rPr>
        <w:t>)</w:t>
      </w:r>
    </w:p>
    <w:p w14:paraId="1F6C939E" w14:textId="77777777" w:rsidR="00296986" w:rsidRPr="00296986" w:rsidRDefault="00296986" w:rsidP="00296986">
      <w:pPr>
        <w:pStyle w:val="ListParagraph"/>
        <w:numPr>
          <w:ilvl w:val="0"/>
          <w:numId w:val="13"/>
        </w:numPr>
        <w:shd w:val="clear" w:color="auto" w:fill="FFFFFF"/>
        <w:spacing w:before="100" w:beforeAutospacing="1" w:after="24" w:line="240" w:lineRule="auto"/>
        <w:rPr>
          <w:rFonts w:ascii="Gill Sans MT" w:hAnsi="Gill Sans MT"/>
          <w:i/>
        </w:rPr>
      </w:pPr>
      <w:r w:rsidRPr="00296986">
        <w:rPr>
          <w:rFonts w:ascii="Arial" w:eastAsia="Times New Roman" w:hAnsi="Arial" w:cs="Arial"/>
          <w:i/>
          <w:iCs/>
          <w:sz w:val="21"/>
          <w:szCs w:val="21"/>
          <w:lang w:eastAsia="en-GB"/>
        </w:rPr>
        <w:t>The Constant Princess</w:t>
      </w:r>
      <w:r w:rsidRPr="00296986">
        <w:rPr>
          <w:rFonts w:ascii="Arial" w:eastAsia="Times New Roman" w:hAnsi="Arial" w:cs="Arial"/>
          <w:sz w:val="21"/>
          <w:szCs w:val="21"/>
          <w:lang w:eastAsia="en-GB"/>
        </w:rPr>
        <w:t> (</w:t>
      </w:r>
      <w:hyperlink r:id="rId6" w:tooltip="Katherine of Aragon" w:history="1">
        <w:r w:rsidRPr="00296986">
          <w:rPr>
            <w:rFonts w:ascii="Arial" w:eastAsia="Times New Roman" w:hAnsi="Arial" w:cs="Arial"/>
            <w:sz w:val="21"/>
            <w:szCs w:val="21"/>
            <w:lang w:eastAsia="en-GB"/>
          </w:rPr>
          <w:t>Katherine of Aragon</w:t>
        </w:r>
      </w:hyperlink>
      <w:r w:rsidRPr="00296986">
        <w:rPr>
          <w:rFonts w:ascii="Arial" w:eastAsia="Times New Roman" w:hAnsi="Arial" w:cs="Arial"/>
          <w:sz w:val="21"/>
          <w:szCs w:val="21"/>
          <w:lang w:eastAsia="en-GB"/>
        </w:rPr>
        <w:t>)</w:t>
      </w:r>
    </w:p>
    <w:p w14:paraId="2367E7F2" w14:textId="77777777" w:rsidR="00296986" w:rsidRPr="00296986" w:rsidRDefault="00296986" w:rsidP="00296986">
      <w:pPr>
        <w:pStyle w:val="ListParagraph"/>
        <w:numPr>
          <w:ilvl w:val="0"/>
          <w:numId w:val="13"/>
        </w:numPr>
        <w:shd w:val="clear" w:color="auto" w:fill="FFFFFF"/>
        <w:spacing w:before="100" w:beforeAutospacing="1" w:after="24" w:line="240" w:lineRule="auto"/>
        <w:rPr>
          <w:rFonts w:ascii="Gill Sans MT" w:hAnsi="Gill Sans MT"/>
          <w:i/>
        </w:rPr>
      </w:pPr>
      <w:r w:rsidRPr="00296986">
        <w:rPr>
          <w:rFonts w:ascii="Arial" w:eastAsia="Times New Roman" w:hAnsi="Arial" w:cs="Arial"/>
          <w:i/>
          <w:iCs/>
          <w:sz w:val="21"/>
          <w:szCs w:val="21"/>
          <w:lang w:eastAsia="en-GB"/>
        </w:rPr>
        <w:t>The King's Curse</w:t>
      </w:r>
      <w:r w:rsidRPr="00296986">
        <w:rPr>
          <w:rFonts w:ascii="Arial" w:eastAsia="Times New Roman" w:hAnsi="Arial" w:cs="Arial"/>
          <w:sz w:val="21"/>
          <w:szCs w:val="21"/>
          <w:lang w:eastAsia="en-GB"/>
        </w:rPr>
        <w:t> (</w:t>
      </w:r>
      <w:hyperlink r:id="rId7" w:tooltip="Margaret Pole, Countess of Salisbury" w:history="1">
        <w:r w:rsidRPr="00296986">
          <w:rPr>
            <w:rFonts w:ascii="Arial" w:eastAsia="Times New Roman" w:hAnsi="Arial" w:cs="Arial"/>
            <w:sz w:val="21"/>
            <w:szCs w:val="21"/>
            <w:lang w:eastAsia="en-GB"/>
          </w:rPr>
          <w:t>Margaret Pole</w:t>
        </w:r>
      </w:hyperlink>
      <w:r w:rsidRPr="00296986">
        <w:rPr>
          <w:rFonts w:ascii="Arial" w:eastAsia="Times New Roman" w:hAnsi="Arial" w:cs="Arial"/>
          <w:sz w:val="21"/>
          <w:szCs w:val="21"/>
          <w:lang w:eastAsia="en-GB"/>
        </w:rPr>
        <w:t>)</w:t>
      </w:r>
    </w:p>
    <w:p w14:paraId="6439F6B2" w14:textId="77777777" w:rsidR="00296986" w:rsidRPr="00296986" w:rsidRDefault="00296986" w:rsidP="00296986">
      <w:pPr>
        <w:pStyle w:val="ListParagraph"/>
        <w:numPr>
          <w:ilvl w:val="0"/>
          <w:numId w:val="13"/>
        </w:numPr>
        <w:shd w:val="clear" w:color="auto" w:fill="FFFFFF"/>
        <w:spacing w:before="100" w:beforeAutospacing="1" w:after="24" w:line="240" w:lineRule="auto"/>
        <w:rPr>
          <w:rFonts w:ascii="Gill Sans MT" w:hAnsi="Gill Sans MT"/>
          <w:i/>
        </w:rPr>
      </w:pPr>
      <w:r w:rsidRPr="00296986">
        <w:rPr>
          <w:rFonts w:ascii="Arial" w:eastAsia="Times New Roman" w:hAnsi="Arial" w:cs="Arial"/>
          <w:i/>
          <w:iCs/>
          <w:sz w:val="21"/>
          <w:szCs w:val="21"/>
          <w:lang w:eastAsia="en-GB"/>
        </w:rPr>
        <w:t>Three Sisters, Three Queens</w:t>
      </w:r>
      <w:r w:rsidRPr="00296986">
        <w:rPr>
          <w:rFonts w:ascii="Arial" w:eastAsia="Times New Roman" w:hAnsi="Arial" w:cs="Arial"/>
          <w:sz w:val="21"/>
          <w:szCs w:val="21"/>
          <w:lang w:eastAsia="en-GB"/>
        </w:rPr>
        <w:t> (</w:t>
      </w:r>
      <w:hyperlink r:id="rId8" w:tooltip="Margaret Tudor" w:history="1">
        <w:r w:rsidRPr="00296986">
          <w:rPr>
            <w:rFonts w:ascii="Arial" w:eastAsia="Times New Roman" w:hAnsi="Arial" w:cs="Arial"/>
            <w:sz w:val="21"/>
            <w:szCs w:val="21"/>
            <w:lang w:eastAsia="en-GB"/>
          </w:rPr>
          <w:t>Margaret Tudor</w:t>
        </w:r>
      </w:hyperlink>
      <w:r w:rsidRPr="00296986">
        <w:rPr>
          <w:rFonts w:ascii="Arial" w:eastAsia="Times New Roman" w:hAnsi="Arial" w:cs="Arial"/>
          <w:sz w:val="21"/>
          <w:szCs w:val="21"/>
          <w:lang w:eastAsia="en-GB"/>
        </w:rPr>
        <w:t>, featuring </w:t>
      </w:r>
      <w:hyperlink r:id="rId9" w:tooltip="Mary Tudor, Queen of France" w:history="1">
        <w:r w:rsidRPr="00296986">
          <w:rPr>
            <w:rFonts w:ascii="Arial" w:eastAsia="Times New Roman" w:hAnsi="Arial" w:cs="Arial"/>
            <w:sz w:val="21"/>
            <w:szCs w:val="21"/>
            <w:lang w:eastAsia="en-GB"/>
          </w:rPr>
          <w:t>Mary Tudor</w:t>
        </w:r>
      </w:hyperlink>
      <w:r w:rsidRPr="00296986">
        <w:rPr>
          <w:rFonts w:ascii="Arial" w:eastAsia="Times New Roman" w:hAnsi="Arial" w:cs="Arial"/>
          <w:sz w:val="21"/>
          <w:szCs w:val="21"/>
          <w:lang w:eastAsia="en-GB"/>
        </w:rPr>
        <w:t> and </w:t>
      </w:r>
      <w:hyperlink r:id="rId10" w:tooltip="Katherine of Aragon" w:history="1">
        <w:r w:rsidRPr="00296986">
          <w:rPr>
            <w:rFonts w:ascii="Arial" w:eastAsia="Times New Roman" w:hAnsi="Arial" w:cs="Arial"/>
            <w:sz w:val="21"/>
            <w:szCs w:val="21"/>
            <w:lang w:eastAsia="en-GB"/>
          </w:rPr>
          <w:t>Katherine of Aragon</w:t>
        </w:r>
      </w:hyperlink>
      <w:r w:rsidRPr="00296986">
        <w:rPr>
          <w:rFonts w:ascii="Arial" w:eastAsia="Times New Roman" w:hAnsi="Arial" w:cs="Arial"/>
          <w:sz w:val="21"/>
          <w:szCs w:val="21"/>
          <w:lang w:eastAsia="en-GB"/>
        </w:rPr>
        <w:t>)</w:t>
      </w:r>
    </w:p>
    <w:p w14:paraId="1EB9E4F4" w14:textId="77777777" w:rsidR="00296986" w:rsidRPr="00296986" w:rsidRDefault="00296986" w:rsidP="00296986">
      <w:pPr>
        <w:pStyle w:val="ListParagraph"/>
        <w:numPr>
          <w:ilvl w:val="0"/>
          <w:numId w:val="13"/>
        </w:numPr>
        <w:shd w:val="clear" w:color="auto" w:fill="FFFFFF"/>
        <w:spacing w:before="100" w:beforeAutospacing="1" w:after="24" w:line="240" w:lineRule="auto"/>
        <w:rPr>
          <w:rFonts w:ascii="Gill Sans MT" w:hAnsi="Gill Sans MT"/>
          <w:i/>
        </w:rPr>
      </w:pPr>
      <w:r w:rsidRPr="00296986">
        <w:rPr>
          <w:rFonts w:ascii="Arial" w:eastAsia="Times New Roman" w:hAnsi="Arial" w:cs="Arial"/>
          <w:i/>
          <w:iCs/>
          <w:sz w:val="21"/>
          <w:szCs w:val="21"/>
          <w:lang w:eastAsia="en-GB"/>
        </w:rPr>
        <w:t>The Other Boleyn Girl</w:t>
      </w:r>
      <w:r w:rsidRPr="00296986">
        <w:rPr>
          <w:rFonts w:ascii="Arial" w:eastAsia="Times New Roman" w:hAnsi="Arial" w:cs="Arial"/>
          <w:sz w:val="21"/>
          <w:szCs w:val="21"/>
          <w:lang w:eastAsia="en-GB"/>
        </w:rPr>
        <w:t> (</w:t>
      </w:r>
      <w:hyperlink r:id="rId11" w:tooltip="Mary Boleyn" w:history="1">
        <w:r w:rsidRPr="00296986">
          <w:rPr>
            <w:rFonts w:ascii="Arial" w:eastAsia="Times New Roman" w:hAnsi="Arial" w:cs="Arial"/>
            <w:sz w:val="21"/>
            <w:szCs w:val="21"/>
            <w:lang w:eastAsia="en-GB"/>
          </w:rPr>
          <w:t>Mary</w:t>
        </w:r>
      </w:hyperlink>
      <w:r w:rsidRPr="00296986">
        <w:rPr>
          <w:rFonts w:ascii="Arial" w:eastAsia="Times New Roman" w:hAnsi="Arial" w:cs="Arial"/>
          <w:sz w:val="21"/>
          <w:szCs w:val="21"/>
          <w:lang w:eastAsia="en-GB"/>
        </w:rPr>
        <w:t> and </w:t>
      </w:r>
      <w:hyperlink r:id="rId12" w:tooltip="Anne Boleyn" w:history="1">
        <w:r w:rsidRPr="00296986">
          <w:rPr>
            <w:rFonts w:ascii="Arial" w:eastAsia="Times New Roman" w:hAnsi="Arial" w:cs="Arial"/>
            <w:sz w:val="21"/>
            <w:szCs w:val="21"/>
            <w:lang w:eastAsia="en-GB"/>
          </w:rPr>
          <w:t>Anne Boleyn</w:t>
        </w:r>
      </w:hyperlink>
      <w:r w:rsidRPr="00296986">
        <w:rPr>
          <w:rFonts w:ascii="Arial" w:eastAsia="Times New Roman" w:hAnsi="Arial" w:cs="Arial"/>
          <w:sz w:val="21"/>
          <w:szCs w:val="21"/>
          <w:lang w:eastAsia="en-GB"/>
        </w:rPr>
        <w:t>)</w:t>
      </w:r>
    </w:p>
    <w:p w14:paraId="5C9139C2" w14:textId="77777777" w:rsidR="00296986" w:rsidRPr="00296986" w:rsidRDefault="00296986" w:rsidP="00296986">
      <w:pPr>
        <w:pStyle w:val="ListParagraph"/>
        <w:numPr>
          <w:ilvl w:val="0"/>
          <w:numId w:val="13"/>
        </w:numPr>
        <w:shd w:val="clear" w:color="auto" w:fill="FFFFFF"/>
        <w:spacing w:before="100" w:beforeAutospacing="1" w:after="24" w:line="240" w:lineRule="auto"/>
        <w:rPr>
          <w:rFonts w:ascii="Gill Sans MT" w:hAnsi="Gill Sans MT"/>
          <w:i/>
        </w:rPr>
      </w:pPr>
      <w:r w:rsidRPr="00296986">
        <w:rPr>
          <w:rFonts w:ascii="Arial" w:eastAsia="Times New Roman" w:hAnsi="Arial" w:cs="Arial"/>
          <w:i/>
          <w:iCs/>
          <w:sz w:val="21"/>
          <w:szCs w:val="21"/>
          <w:lang w:eastAsia="en-GB"/>
        </w:rPr>
        <w:t>The Boleyn Inheritance</w:t>
      </w:r>
      <w:r w:rsidRPr="00296986">
        <w:rPr>
          <w:rFonts w:ascii="Arial" w:eastAsia="Times New Roman" w:hAnsi="Arial" w:cs="Arial"/>
          <w:sz w:val="21"/>
          <w:szCs w:val="21"/>
          <w:lang w:eastAsia="en-GB"/>
        </w:rPr>
        <w:t> (</w:t>
      </w:r>
      <w:hyperlink r:id="rId13" w:tooltip="Jane Boleyn, Viscountess Rochford" w:history="1">
        <w:r w:rsidRPr="00296986">
          <w:rPr>
            <w:rFonts w:ascii="Arial" w:eastAsia="Times New Roman" w:hAnsi="Arial" w:cs="Arial"/>
            <w:sz w:val="21"/>
            <w:szCs w:val="21"/>
            <w:lang w:eastAsia="en-GB"/>
          </w:rPr>
          <w:t>Jane Boleyn</w:t>
        </w:r>
      </w:hyperlink>
      <w:r w:rsidRPr="00296986">
        <w:rPr>
          <w:rFonts w:ascii="Arial" w:eastAsia="Times New Roman" w:hAnsi="Arial" w:cs="Arial"/>
          <w:sz w:val="21"/>
          <w:szCs w:val="21"/>
          <w:lang w:eastAsia="en-GB"/>
        </w:rPr>
        <w:t>, </w:t>
      </w:r>
      <w:hyperlink r:id="rId14" w:tooltip="Anne of Cleves" w:history="1">
        <w:r w:rsidRPr="00296986">
          <w:rPr>
            <w:rFonts w:ascii="Arial" w:eastAsia="Times New Roman" w:hAnsi="Arial" w:cs="Arial"/>
            <w:sz w:val="21"/>
            <w:szCs w:val="21"/>
            <w:lang w:eastAsia="en-GB"/>
          </w:rPr>
          <w:t>Anne of Cleves</w:t>
        </w:r>
      </w:hyperlink>
      <w:r w:rsidRPr="00296986">
        <w:rPr>
          <w:rFonts w:ascii="Arial" w:eastAsia="Times New Roman" w:hAnsi="Arial" w:cs="Arial"/>
          <w:sz w:val="21"/>
          <w:szCs w:val="21"/>
          <w:lang w:eastAsia="en-GB"/>
        </w:rPr>
        <w:t> and </w:t>
      </w:r>
      <w:hyperlink r:id="rId15" w:tooltip="Katherine Howard" w:history="1">
        <w:r w:rsidRPr="00296986">
          <w:rPr>
            <w:rFonts w:ascii="Arial" w:eastAsia="Times New Roman" w:hAnsi="Arial" w:cs="Arial"/>
            <w:sz w:val="21"/>
            <w:szCs w:val="21"/>
            <w:lang w:eastAsia="en-GB"/>
          </w:rPr>
          <w:t>Katherine Howard</w:t>
        </w:r>
      </w:hyperlink>
      <w:r w:rsidRPr="00296986">
        <w:rPr>
          <w:rFonts w:ascii="Arial" w:eastAsia="Times New Roman" w:hAnsi="Arial" w:cs="Arial"/>
          <w:sz w:val="21"/>
          <w:szCs w:val="21"/>
          <w:lang w:eastAsia="en-GB"/>
        </w:rPr>
        <w:t>)</w:t>
      </w:r>
    </w:p>
    <w:p w14:paraId="4A61AE81" w14:textId="77777777" w:rsidR="00296986" w:rsidRPr="00296986" w:rsidRDefault="00296986" w:rsidP="00296986">
      <w:pPr>
        <w:pStyle w:val="ListParagraph"/>
        <w:numPr>
          <w:ilvl w:val="0"/>
          <w:numId w:val="13"/>
        </w:numPr>
        <w:shd w:val="clear" w:color="auto" w:fill="FFFFFF"/>
        <w:spacing w:before="100" w:beforeAutospacing="1" w:after="24" w:line="240" w:lineRule="auto"/>
        <w:rPr>
          <w:rFonts w:ascii="Gill Sans MT" w:hAnsi="Gill Sans MT"/>
          <w:i/>
        </w:rPr>
      </w:pPr>
      <w:r w:rsidRPr="00296986">
        <w:rPr>
          <w:rFonts w:ascii="Arial" w:eastAsia="Times New Roman" w:hAnsi="Arial" w:cs="Arial"/>
          <w:i/>
          <w:iCs/>
          <w:sz w:val="21"/>
          <w:szCs w:val="21"/>
          <w:lang w:eastAsia="en-GB"/>
        </w:rPr>
        <w:t>The Taming of the Queen</w:t>
      </w:r>
      <w:r w:rsidRPr="00296986">
        <w:rPr>
          <w:rFonts w:ascii="Arial" w:eastAsia="Times New Roman" w:hAnsi="Arial" w:cs="Arial"/>
          <w:sz w:val="21"/>
          <w:szCs w:val="21"/>
          <w:lang w:eastAsia="en-GB"/>
        </w:rPr>
        <w:t> (</w:t>
      </w:r>
      <w:proofErr w:type="spellStart"/>
      <w:r w:rsidRPr="00296986">
        <w:rPr>
          <w:rFonts w:ascii="Arial" w:eastAsia="Times New Roman" w:hAnsi="Arial" w:cs="Arial"/>
          <w:sz w:val="21"/>
          <w:szCs w:val="21"/>
          <w:lang w:eastAsia="en-GB"/>
        </w:rPr>
        <w:fldChar w:fldCharType="begin"/>
      </w:r>
      <w:r w:rsidRPr="00296986">
        <w:rPr>
          <w:rFonts w:ascii="Arial" w:eastAsia="Times New Roman" w:hAnsi="Arial" w:cs="Arial"/>
          <w:sz w:val="21"/>
          <w:szCs w:val="21"/>
          <w:lang w:eastAsia="en-GB"/>
        </w:rPr>
        <w:instrText xml:space="preserve"> HYPERLINK "https://en.wikipedia.org/wiki/Catherine_Parr" \o "Catherine Parr" </w:instrText>
      </w:r>
      <w:r w:rsidRPr="00296986">
        <w:rPr>
          <w:rFonts w:ascii="Arial" w:eastAsia="Times New Roman" w:hAnsi="Arial" w:cs="Arial"/>
          <w:sz w:val="21"/>
          <w:szCs w:val="21"/>
          <w:lang w:eastAsia="en-GB"/>
        </w:rPr>
        <w:fldChar w:fldCharType="separate"/>
      </w:r>
      <w:r w:rsidRPr="00296986">
        <w:rPr>
          <w:rFonts w:ascii="Arial" w:eastAsia="Times New Roman" w:hAnsi="Arial" w:cs="Arial"/>
          <w:sz w:val="21"/>
          <w:szCs w:val="21"/>
          <w:lang w:eastAsia="en-GB"/>
        </w:rPr>
        <w:t>Kateryn</w:t>
      </w:r>
      <w:proofErr w:type="spellEnd"/>
      <w:r w:rsidRPr="00296986">
        <w:rPr>
          <w:rFonts w:ascii="Arial" w:eastAsia="Times New Roman" w:hAnsi="Arial" w:cs="Arial"/>
          <w:sz w:val="21"/>
          <w:szCs w:val="21"/>
          <w:lang w:eastAsia="en-GB"/>
        </w:rPr>
        <w:t xml:space="preserve"> Parr</w:t>
      </w:r>
      <w:r w:rsidRPr="00296986">
        <w:rPr>
          <w:rFonts w:ascii="Arial" w:eastAsia="Times New Roman" w:hAnsi="Arial" w:cs="Arial"/>
          <w:sz w:val="21"/>
          <w:szCs w:val="21"/>
          <w:lang w:eastAsia="en-GB"/>
        </w:rPr>
        <w:fldChar w:fldCharType="end"/>
      </w:r>
      <w:r w:rsidRPr="00296986">
        <w:rPr>
          <w:rFonts w:ascii="Arial" w:eastAsia="Times New Roman" w:hAnsi="Arial" w:cs="Arial"/>
          <w:sz w:val="21"/>
          <w:szCs w:val="21"/>
          <w:lang w:eastAsia="en-GB"/>
        </w:rPr>
        <w:t>)</w:t>
      </w:r>
    </w:p>
    <w:p w14:paraId="20705B57" w14:textId="77777777" w:rsidR="00296986" w:rsidRPr="00EF03E8" w:rsidRDefault="00296986" w:rsidP="00EF03E8">
      <w:pPr>
        <w:pStyle w:val="ListParagraph"/>
        <w:numPr>
          <w:ilvl w:val="0"/>
          <w:numId w:val="13"/>
        </w:numPr>
        <w:shd w:val="clear" w:color="auto" w:fill="FFFFFF"/>
        <w:spacing w:before="100" w:beforeAutospacing="1" w:after="24" w:line="240" w:lineRule="auto"/>
        <w:rPr>
          <w:rFonts w:ascii="Gill Sans MT" w:hAnsi="Gill Sans MT"/>
          <w:i/>
        </w:rPr>
      </w:pPr>
      <w:r w:rsidRPr="00296986">
        <w:rPr>
          <w:rFonts w:ascii="Arial" w:eastAsia="Times New Roman" w:hAnsi="Arial" w:cs="Arial"/>
          <w:i/>
          <w:iCs/>
          <w:sz w:val="21"/>
          <w:szCs w:val="21"/>
          <w:lang w:eastAsia="en-GB"/>
        </w:rPr>
        <w:t>The Queen's Fool</w:t>
      </w:r>
      <w:r w:rsidRPr="00296986">
        <w:rPr>
          <w:rFonts w:ascii="Arial" w:eastAsia="Times New Roman" w:hAnsi="Arial" w:cs="Arial"/>
          <w:sz w:val="21"/>
          <w:szCs w:val="21"/>
          <w:lang w:eastAsia="en-GB"/>
        </w:rPr>
        <w:t> (A young Jewish girl's story of her service in the court of </w:t>
      </w:r>
      <w:hyperlink r:id="rId16" w:tooltip="Edward VI of England" w:history="1">
        <w:r w:rsidRPr="00296986">
          <w:rPr>
            <w:rFonts w:ascii="Arial" w:eastAsia="Times New Roman" w:hAnsi="Arial" w:cs="Arial"/>
            <w:sz w:val="21"/>
            <w:szCs w:val="21"/>
            <w:lang w:eastAsia="en-GB"/>
          </w:rPr>
          <w:t>Edward VI</w:t>
        </w:r>
      </w:hyperlink>
      <w:r w:rsidRPr="00296986">
        <w:rPr>
          <w:rFonts w:ascii="Arial" w:eastAsia="Times New Roman" w:hAnsi="Arial" w:cs="Arial"/>
          <w:sz w:val="21"/>
          <w:szCs w:val="21"/>
          <w:lang w:eastAsia="en-GB"/>
        </w:rPr>
        <w:t>, </w:t>
      </w:r>
      <w:hyperlink r:id="rId17" w:tooltip="Mary I of England" w:history="1">
        <w:r w:rsidRPr="00296986">
          <w:rPr>
            <w:rFonts w:ascii="Arial" w:eastAsia="Times New Roman" w:hAnsi="Arial" w:cs="Arial"/>
            <w:sz w:val="21"/>
            <w:szCs w:val="21"/>
            <w:lang w:eastAsia="en-GB"/>
          </w:rPr>
          <w:t>Mary I</w:t>
        </w:r>
      </w:hyperlink>
      <w:r w:rsidRPr="00296986">
        <w:rPr>
          <w:rFonts w:ascii="Arial" w:eastAsia="Times New Roman" w:hAnsi="Arial" w:cs="Arial"/>
          <w:sz w:val="21"/>
          <w:szCs w:val="21"/>
          <w:lang w:eastAsia="en-GB"/>
        </w:rPr>
        <w:t> and </w:t>
      </w:r>
      <w:hyperlink r:id="rId18" w:tooltip="Elizabeth I of England" w:history="1">
        <w:r w:rsidRPr="00296986">
          <w:rPr>
            <w:rFonts w:ascii="Arial" w:eastAsia="Times New Roman" w:hAnsi="Arial" w:cs="Arial"/>
            <w:sz w:val="21"/>
            <w:szCs w:val="21"/>
            <w:lang w:eastAsia="en-GB"/>
          </w:rPr>
          <w:t>Elizabeth I</w:t>
        </w:r>
      </w:hyperlink>
      <w:r w:rsidRPr="00296986">
        <w:rPr>
          <w:rFonts w:ascii="Arial" w:eastAsia="Times New Roman" w:hAnsi="Arial" w:cs="Arial"/>
          <w:sz w:val="21"/>
          <w:szCs w:val="21"/>
          <w:lang w:eastAsia="en-GB"/>
        </w:rPr>
        <w:t>)</w:t>
      </w:r>
    </w:p>
    <w:p w14:paraId="116CCF3B" w14:textId="77777777" w:rsidR="00EF03E8" w:rsidRPr="00EF03E8" w:rsidRDefault="00296986" w:rsidP="00EF03E8">
      <w:pPr>
        <w:numPr>
          <w:ilvl w:val="0"/>
          <w:numId w:val="9"/>
        </w:numPr>
        <w:shd w:val="clear" w:color="auto" w:fill="FFFFFF"/>
        <w:spacing w:before="100" w:beforeAutospacing="1" w:after="24" w:line="240" w:lineRule="auto"/>
        <w:ind w:left="384"/>
        <w:rPr>
          <w:rFonts w:ascii="Gill Sans MT" w:hAnsi="Gill Sans MT"/>
          <w:i/>
        </w:rPr>
      </w:pPr>
      <w:r w:rsidRPr="00296986">
        <w:rPr>
          <w:rFonts w:ascii="Gill Sans MT" w:hAnsi="Gill Sans MT"/>
        </w:rPr>
        <w:t>Hilary Mantel</w:t>
      </w:r>
      <w:r>
        <w:rPr>
          <w:rFonts w:ascii="Gill Sans MT" w:hAnsi="Gill Sans MT"/>
          <w:i/>
        </w:rPr>
        <w:t>, Wolf Hall</w:t>
      </w:r>
    </w:p>
    <w:p w14:paraId="1656CDDF" w14:textId="77777777" w:rsidR="00296986" w:rsidRPr="001F4F43" w:rsidRDefault="00296986" w:rsidP="001F4F43">
      <w:pPr>
        <w:numPr>
          <w:ilvl w:val="0"/>
          <w:numId w:val="9"/>
        </w:numPr>
        <w:shd w:val="clear" w:color="auto" w:fill="FFFFFF"/>
        <w:spacing w:before="100" w:beforeAutospacing="1" w:after="24" w:line="240" w:lineRule="auto"/>
        <w:ind w:left="384"/>
        <w:rPr>
          <w:rFonts w:ascii="Gill Sans MT" w:hAnsi="Gill Sans MT"/>
          <w:i/>
        </w:rPr>
      </w:pPr>
      <w:r w:rsidRPr="001F4F43">
        <w:rPr>
          <w:rFonts w:ascii="Gill Sans MT" w:hAnsi="Gill Sans MT"/>
        </w:rPr>
        <w:t xml:space="preserve">C </w:t>
      </w:r>
      <w:r w:rsidR="001F4F43" w:rsidRPr="001F4F43">
        <w:rPr>
          <w:rFonts w:ascii="Gill Sans MT" w:hAnsi="Gill Sans MT"/>
        </w:rPr>
        <w:t>J</w:t>
      </w:r>
      <w:r w:rsidRPr="001F4F43">
        <w:rPr>
          <w:rFonts w:ascii="Gill Sans MT" w:hAnsi="Gill Sans MT"/>
        </w:rPr>
        <w:t xml:space="preserve"> Sansom</w:t>
      </w:r>
    </w:p>
    <w:p w14:paraId="1B24A9C6" w14:textId="77777777" w:rsidR="00296986" w:rsidRPr="00296986" w:rsidRDefault="00296986" w:rsidP="00296986">
      <w:pPr>
        <w:pStyle w:val="ListParagraph"/>
        <w:rPr>
          <w:rFonts w:ascii="Gill Sans MT" w:hAnsi="Gill Sans MT"/>
        </w:rPr>
      </w:pPr>
    </w:p>
    <w:p w14:paraId="6891C886" w14:textId="77777777" w:rsidR="00296986" w:rsidRDefault="00296986" w:rsidP="00296986">
      <w:pPr>
        <w:pStyle w:val="ListParagraph"/>
        <w:numPr>
          <w:ilvl w:val="0"/>
          <w:numId w:val="13"/>
        </w:numPr>
        <w:shd w:val="clear" w:color="auto" w:fill="FFFFFF"/>
        <w:spacing w:before="100" w:beforeAutospacing="1" w:after="24" w:line="240" w:lineRule="auto"/>
        <w:rPr>
          <w:rFonts w:ascii="Gill Sans MT" w:hAnsi="Gill Sans MT"/>
        </w:rPr>
      </w:pPr>
      <w:r>
        <w:rPr>
          <w:rFonts w:ascii="Gill Sans MT" w:hAnsi="Gill Sans MT"/>
        </w:rPr>
        <w:t>Dissolution</w:t>
      </w:r>
    </w:p>
    <w:p w14:paraId="3BC6B457" w14:textId="77777777" w:rsidR="00296986" w:rsidRDefault="00296986" w:rsidP="00296986">
      <w:pPr>
        <w:pStyle w:val="ListParagraph"/>
        <w:numPr>
          <w:ilvl w:val="0"/>
          <w:numId w:val="13"/>
        </w:numPr>
        <w:shd w:val="clear" w:color="auto" w:fill="FFFFFF"/>
        <w:spacing w:before="100" w:beforeAutospacing="1" w:after="24" w:line="240" w:lineRule="auto"/>
        <w:rPr>
          <w:rFonts w:ascii="Gill Sans MT" w:hAnsi="Gill Sans MT"/>
        </w:rPr>
      </w:pPr>
      <w:r>
        <w:rPr>
          <w:rFonts w:ascii="Gill Sans MT" w:hAnsi="Gill Sans MT"/>
        </w:rPr>
        <w:t>Dark Fire</w:t>
      </w:r>
    </w:p>
    <w:p w14:paraId="51014A84" w14:textId="77777777" w:rsidR="00296986" w:rsidRDefault="00296986" w:rsidP="00296986">
      <w:pPr>
        <w:pStyle w:val="ListParagraph"/>
        <w:numPr>
          <w:ilvl w:val="0"/>
          <w:numId w:val="13"/>
        </w:numPr>
        <w:shd w:val="clear" w:color="auto" w:fill="FFFFFF"/>
        <w:spacing w:before="100" w:beforeAutospacing="1" w:after="24" w:line="240" w:lineRule="auto"/>
        <w:rPr>
          <w:rFonts w:ascii="Gill Sans MT" w:hAnsi="Gill Sans MT"/>
        </w:rPr>
      </w:pPr>
      <w:r>
        <w:rPr>
          <w:rFonts w:ascii="Gill Sans MT" w:hAnsi="Gill Sans MT"/>
        </w:rPr>
        <w:t>Sovereign</w:t>
      </w:r>
    </w:p>
    <w:p w14:paraId="39948CC9" w14:textId="77777777" w:rsidR="00296986" w:rsidRDefault="00296986" w:rsidP="00296986">
      <w:pPr>
        <w:pStyle w:val="ListParagraph"/>
        <w:numPr>
          <w:ilvl w:val="0"/>
          <w:numId w:val="13"/>
        </w:numPr>
        <w:shd w:val="clear" w:color="auto" w:fill="FFFFFF"/>
        <w:spacing w:before="100" w:beforeAutospacing="1" w:after="24" w:line="240" w:lineRule="auto"/>
        <w:rPr>
          <w:rFonts w:ascii="Gill Sans MT" w:hAnsi="Gill Sans MT"/>
        </w:rPr>
      </w:pPr>
      <w:r>
        <w:rPr>
          <w:rFonts w:ascii="Gill Sans MT" w:hAnsi="Gill Sans MT"/>
        </w:rPr>
        <w:t>Revelation</w:t>
      </w:r>
    </w:p>
    <w:p w14:paraId="12E9C4E7" w14:textId="77777777" w:rsidR="00296986" w:rsidRDefault="00296986" w:rsidP="00296986">
      <w:pPr>
        <w:pStyle w:val="ListParagraph"/>
        <w:numPr>
          <w:ilvl w:val="0"/>
          <w:numId w:val="13"/>
        </w:numPr>
        <w:shd w:val="clear" w:color="auto" w:fill="FFFFFF"/>
        <w:spacing w:before="100" w:beforeAutospacing="1" w:after="24" w:line="240" w:lineRule="auto"/>
        <w:rPr>
          <w:rFonts w:ascii="Gill Sans MT" w:hAnsi="Gill Sans MT"/>
        </w:rPr>
      </w:pPr>
      <w:proofErr w:type="spellStart"/>
      <w:r>
        <w:rPr>
          <w:rFonts w:ascii="Gill Sans MT" w:hAnsi="Gill Sans MT"/>
        </w:rPr>
        <w:t>Heartstone</w:t>
      </w:r>
      <w:proofErr w:type="spellEnd"/>
    </w:p>
    <w:p w14:paraId="2D338924" w14:textId="77777777" w:rsidR="00296986" w:rsidRDefault="00296986" w:rsidP="00296986">
      <w:pPr>
        <w:pStyle w:val="ListParagraph"/>
        <w:numPr>
          <w:ilvl w:val="0"/>
          <w:numId w:val="13"/>
        </w:numPr>
        <w:shd w:val="clear" w:color="auto" w:fill="FFFFFF"/>
        <w:spacing w:before="100" w:beforeAutospacing="1" w:after="24" w:line="240" w:lineRule="auto"/>
        <w:rPr>
          <w:rFonts w:ascii="Gill Sans MT" w:hAnsi="Gill Sans MT"/>
        </w:rPr>
      </w:pPr>
      <w:r>
        <w:rPr>
          <w:rFonts w:ascii="Gill Sans MT" w:hAnsi="Gill Sans MT"/>
        </w:rPr>
        <w:t>Lamentation</w:t>
      </w:r>
    </w:p>
    <w:p w14:paraId="2D20FEE6" w14:textId="77777777" w:rsidR="00296986" w:rsidRDefault="00296986" w:rsidP="001F4F43">
      <w:pPr>
        <w:pStyle w:val="ListParagraph"/>
        <w:numPr>
          <w:ilvl w:val="0"/>
          <w:numId w:val="13"/>
        </w:numPr>
        <w:shd w:val="clear" w:color="auto" w:fill="FFFFFF"/>
        <w:spacing w:before="100" w:beforeAutospacing="1" w:after="24" w:line="240" w:lineRule="auto"/>
        <w:rPr>
          <w:rFonts w:ascii="Gill Sans MT" w:hAnsi="Gill Sans MT"/>
        </w:rPr>
      </w:pPr>
      <w:proofErr w:type="spellStart"/>
      <w:r>
        <w:rPr>
          <w:rFonts w:ascii="Gill Sans MT" w:hAnsi="Gill Sans MT"/>
        </w:rPr>
        <w:t>Tombland</w:t>
      </w:r>
      <w:proofErr w:type="spellEnd"/>
    </w:p>
    <w:p w14:paraId="65DF88B5" w14:textId="77777777" w:rsidR="00EF03E8" w:rsidRPr="001F4F43" w:rsidRDefault="00EF03E8" w:rsidP="00EF03E8">
      <w:pPr>
        <w:pStyle w:val="ListParagraph"/>
        <w:shd w:val="clear" w:color="auto" w:fill="FFFFFF"/>
        <w:spacing w:before="100" w:beforeAutospacing="1" w:after="24" w:line="240" w:lineRule="auto"/>
        <w:ind w:left="1440"/>
        <w:rPr>
          <w:rFonts w:ascii="Gill Sans MT" w:hAnsi="Gill Sans MT"/>
        </w:rPr>
      </w:pPr>
    </w:p>
    <w:p w14:paraId="4BBA9570" w14:textId="77777777" w:rsidR="00A7730C" w:rsidRDefault="00A7730C" w:rsidP="00296986">
      <w:pPr>
        <w:rPr>
          <w:rFonts w:ascii="Gill Sans MT" w:hAnsi="Gill Sans MT"/>
          <w:b/>
          <w:u w:val="single"/>
        </w:rPr>
      </w:pPr>
    </w:p>
    <w:p w14:paraId="4B8C68B6" w14:textId="09423366" w:rsidR="00296986" w:rsidRPr="001F4F43" w:rsidRDefault="00296986" w:rsidP="00296986">
      <w:pPr>
        <w:rPr>
          <w:rFonts w:ascii="Gill Sans MT" w:hAnsi="Gill Sans MT"/>
          <w:b/>
          <w:u w:val="single"/>
        </w:rPr>
      </w:pPr>
      <w:r w:rsidRPr="001F4F43">
        <w:rPr>
          <w:rFonts w:ascii="Gill Sans MT" w:hAnsi="Gill Sans MT"/>
          <w:b/>
          <w:u w:val="single"/>
        </w:rPr>
        <w:lastRenderedPageBreak/>
        <w:t xml:space="preserve">Suggested Viewing </w:t>
      </w:r>
    </w:p>
    <w:p w14:paraId="6499E99A" w14:textId="77777777" w:rsidR="00296986" w:rsidRPr="001F4F43" w:rsidRDefault="00296986" w:rsidP="00296986">
      <w:pPr>
        <w:shd w:val="clear" w:color="auto" w:fill="FFFFFF"/>
        <w:spacing w:before="100" w:beforeAutospacing="1" w:after="24" w:line="240" w:lineRule="auto"/>
        <w:rPr>
          <w:rFonts w:ascii="Gill Sans MT" w:hAnsi="Gill Sans MT"/>
          <w:b/>
          <w:u w:val="single"/>
        </w:rPr>
      </w:pPr>
      <w:r w:rsidRPr="001F4F43">
        <w:rPr>
          <w:rFonts w:ascii="Gill Sans MT" w:hAnsi="Gill Sans MT"/>
          <w:b/>
          <w:u w:val="single"/>
        </w:rPr>
        <w:t>Non-fiction:</w:t>
      </w:r>
    </w:p>
    <w:p w14:paraId="7FA3B0D4" w14:textId="77777777" w:rsidR="00296986" w:rsidRDefault="001F4F43" w:rsidP="00296986">
      <w:pPr>
        <w:shd w:val="clear" w:color="auto" w:fill="FFFFFF"/>
        <w:spacing w:before="100" w:beforeAutospacing="1" w:after="24" w:line="240" w:lineRule="auto"/>
      </w:pPr>
      <w:r>
        <w:rPr>
          <w:rFonts w:ascii="Gill Sans MT" w:hAnsi="Gill Sans MT"/>
          <w:i/>
        </w:rPr>
        <w:t xml:space="preserve">The Winter King documentary </w:t>
      </w:r>
      <w:hyperlink r:id="rId19" w:history="1">
        <w:r>
          <w:rPr>
            <w:rStyle w:val="Hyperlink"/>
          </w:rPr>
          <w:t>https://www.youtube.com/watch?v=-5FsriGn300</w:t>
        </w:r>
      </w:hyperlink>
    </w:p>
    <w:p w14:paraId="45C3A6D5" w14:textId="77777777" w:rsidR="001F4F43" w:rsidRDefault="001F4F43" w:rsidP="00296986">
      <w:pPr>
        <w:shd w:val="clear" w:color="auto" w:fill="FFFFFF"/>
        <w:spacing w:before="100" w:beforeAutospacing="1" w:after="24" w:line="240" w:lineRule="auto"/>
        <w:rPr>
          <w:rFonts w:ascii="Gill Sans MT" w:hAnsi="Gill Sans MT"/>
          <w:i/>
        </w:rPr>
      </w:pPr>
      <w:r>
        <w:rPr>
          <w:rFonts w:ascii="Gill Sans MT" w:hAnsi="Gill Sans MT"/>
          <w:i/>
        </w:rPr>
        <w:t xml:space="preserve">Henry VIII: Mind of a Tyrant </w:t>
      </w:r>
      <w:hyperlink r:id="rId20" w:history="1">
        <w:r>
          <w:rPr>
            <w:rStyle w:val="Hyperlink"/>
          </w:rPr>
          <w:t>https://www.dailymotion.com/video/x20nxy2</w:t>
        </w:r>
      </w:hyperlink>
    </w:p>
    <w:p w14:paraId="7DE40FEB" w14:textId="77777777" w:rsidR="00296986" w:rsidRPr="001F4F43" w:rsidRDefault="00296986" w:rsidP="00296986">
      <w:pPr>
        <w:shd w:val="clear" w:color="auto" w:fill="FFFFFF"/>
        <w:spacing w:before="100" w:beforeAutospacing="1" w:after="24" w:line="240" w:lineRule="auto"/>
        <w:rPr>
          <w:rFonts w:ascii="Gill Sans MT" w:hAnsi="Gill Sans MT"/>
          <w:b/>
          <w:u w:val="single"/>
        </w:rPr>
      </w:pPr>
      <w:r w:rsidRPr="001F4F43">
        <w:rPr>
          <w:rFonts w:ascii="Gill Sans MT" w:hAnsi="Gill Sans MT"/>
          <w:b/>
          <w:u w:val="single"/>
        </w:rPr>
        <w:t xml:space="preserve">Fiction: </w:t>
      </w:r>
    </w:p>
    <w:p w14:paraId="3143A2B5" w14:textId="2FE68C3E" w:rsidR="00296986" w:rsidRDefault="00296986" w:rsidP="00296986">
      <w:pPr>
        <w:pStyle w:val="ListParagraph"/>
        <w:numPr>
          <w:ilvl w:val="0"/>
          <w:numId w:val="15"/>
        </w:numPr>
        <w:shd w:val="clear" w:color="auto" w:fill="FFFFFF"/>
        <w:spacing w:before="100" w:beforeAutospacing="1" w:after="24" w:line="240" w:lineRule="auto"/>
        <w:rPr>
          <w:rFonts w:ascii="Gill Sans MT" w:hAnsi="Gill Sans MT"/>
          <w:i/>
        </w:rPr>
      </w:pPr>
      <w:r w:rsidRPr="00296986">
        <w:rPr>
          <w:rFonts w:ascii="Gill Sans MT" w:hAnsi="Gill Sans MT"/>
          <w:i/>
        </w:rPr>
        <w:t>The Tudors – staring Jonathan Rhys Meyers (</w:t>
      </w:r>
      <w:r w:rsidR="00A7730C">
        <w:rPr>
          <w:rFonts w:ascii="Gill Sans MT" w:hAnsi="Gill Sans MT"/>
          <w:i/>
        </w:rPr>
        <w:t xml:space="preserve">currently available on - </w:t>
      </w:r>
      <w:hyperlink r:id="rId21" w:history="1">
        <w:r w:rsidR="00A7730C">
          <w:rPr>
            <w:rStyle w:val="Hyperlink"/>
          </w:rPr>
          <w:t>All 4 | The on-demand channel from 4 (channel4.com)</w:t>
        </w:r>
      </w:hyperlink>
      <w:r w:rsidRPr="00296986">
        <w:rPr>
          <w:rFonts w:ascii="Gill Sans MT" w:hAnsi="Gill Sans MT"/>
          <w:i/>
        </w:rPr>
        <w:t>)</w:t>
      </w:r>
    </w:p>
    <w:p w14:paraId="0AC5C8CF" w14:textId="056D2F23" w:rsidR="001F4F43" w:rsidRPr="00A7730C" w:rsidRDefault="00296986" w:rsidP="00A7730C">
      <w:pPr>
        <w:pStyle w:val="ListParagraph"/>
        <w:numPr>
          <w:ilvl w:val="0"/>
          <w:numId w:val="15"/>
        </w:numPr>
        <w:shd w:val="clear" w:color="auto" w:fill="FFFFFF"/>
        <w:spacing w:before="100" w:beforeAutospacing="1" w:after="24" w:line="240" w:lineRule="auto"/>
        <w:rPr>
          <w:rFonts w:ascii="Gill Sans MT" w:hAnsi="Gill Sans MT"/>
          <w:i/>
        </w:rPr>
      </w:pPr>
      <w:r>
        <w:rPr>
          <w:rFonts w:ascii="Gill Sans MT" w:hAnsi="Gill Sans MT"/>
          <w:i/>
        </w:rPr>
        <w:t xml:space="preserve">Wolf Hall (BBC drama) (available on </w:t>
      </w:r>
      <w:proofErr w:type="spellStart"/>
      <w:r>
        <w:rPr>
          <w:rFonts w:ascii="Gill Sans MT" w:hAnsi="Gill Sans MT"/>
          <w:i/>
        </w:rPr>
        <w:t>britb</w:t>
      </w:r>
      <w:r w:rsidR="00A7730C">
        <w:rPr>
          <w:rFonts w:ascii="Gill Sans MT" w:hAnsi="Gill Sans MT"/>
          <w:i/>
        </w:rPr>
        <w:t>ox</w:t>
      </w:r>
      <w:proofErr w:type="spellEnd"/>
      <w:r w:rsidR="00A7730C">
        <w:rPr>
          <w:rFonts w:ascii="Gill Sans MT" w:hAnsi="Gill Sans MT"/>
          <w:i/>
        </w:rPr>
        <w:t xml:space="preserve"> – subscription required</w:t>
      </w:r>
      <w:r w:rsidRPr="00A7730C">
        <w:rPr>
          <w:rFonts w:ascii="Gill Sans MT" w:hAnsi="Gill Sans MT"/>
          <w:i/>
        </w:rPr>
        <w:t>)</w:t>
      </w:r>
    </w:p>
    <w:p w14:paraId="60B55283" w14:textId="412B7243" w:rsidR="00EF03E8" w:rsidRDefault="00A7730C" w:rsidP="00687F89">
      <w:pPr>
        <w:pStyle w:val="ListParagraph"/>
        <w:numPr>
          <w:ilvl w:val="0"/>
          <w:numId w:val="15"/>
        </w:numPr>
        <w:shd w:val="clear" w:color="auto" w:fill="FFFFFF"/>
        <w:spacing w:before="100" w:beforeAutospacing="1" w:after="24" w:line="240" w:lineRule="auto"/>
        <w:rPr>
          <w:rFonts w:ascii="Gill Sans MT" w:hAnsi="Gill Sans MT"/>
          <w:i/>
        </w:rPr>
      </w:pPr>
      <w:hyperlink r:id="rId22" w:tooltip="The White Queen (miniseries)" w:history="1">
        <w:r w:rsidR="00FE59D2" w:rsidRPr="001F4F43">
          <w:rPr>
            <w:rFonts w:ascii="Gill Sans MT" w:hAnsi="Gill Sans MT"/>
          </w:rPr>
          <w:t>The White Queen</w:t>
        </w:r>
      </w:hyperlink>
      <w:r w:rsidR="00FE59D2" w:rsidRPr="001F4F43">
        <w:rPr>
          <w:rFonts w:ascii="Gill Sans MT" w:hAnsi="Gill Sans MT"/>
          <w:i/>
        </w:rPr>
        <w:t> </w:t>
      </w:r>
      <w:r w:rsidR="001F4F43" w:rsidRPr="001F4F43">
        <w:rPr>
          <w:rFonts w:ascii="Gill Sans MT" w:hAnsi="Gill Sans MT"/>
          <w:i/>
        </w:rPr>
        <w:t xml:space="preserve">(BBC drama) </w:t>
      </w:r>
      <w:r>
        <w:rPr>
          <w:rFonts w:ascii="Gill Sans MT" w:hAnsi="Gill Sans MT"/>
          <w:i/>
        </w:rPr>
        <w:t xml:space="preserve">(available on </w:t>
      </w:r>
      <w:proofErr w:type="spellStart"/>
      <w:r>
        <w:rPr>
          <w:rFonts w:ascii="Gill Sans MT" w:hAnsi="Gill Sans MT"/>
          <w:i/>
        </w:rPr>
        <w:t>britbox</w:t>
      </w:r>
      <w:proofErr w:type="spellEnd"/>
      <w:r>
        <w:rPr>
          <w:rFonts w:ascii="Gill Sans MT" w:hAnsi="Gill Sans MT"/>
          <w:i/>
        </w:rPr>
        <w:t xml:space="preserve"> – subscription required)</w:t>
      </w:r>
    </w:p>
    <w:p w14:paraId="272B56F7" w14:textId="77777777" w:rsidR="00EF03E8" w:rsidRDefault="00EF03E8" w:rsidP="00EF03E8">
      <w:pPr>
        <w:rPr>
          <w:rFonts w:ascii="Gill Sans MT" w:hAnsi="Gill Sans MT"/>
          <w:b/>
        </w:rPr>
      </w:pPr>
    </w:p>
    <w:p w14:paraId="44B4005F" w14:textId="77777777" w:rsidR="00EF03E8" w:rsidRPr="00EF03E8" w:rsidRDefault="00EF03E8" w:rsidP="00EF03E8">
      <w:pPr>
        <w:rPr>
          <w:rFonts w:ascii="Gill Sans MT" w:hAnsi="Gill Sans MT"/>
          <w:b/>
          <w:u w:val="single"/>
        </w:rPr>
      </w:pPr>
      <w:r w:rsidRPr="00EF03E8">
        <w:rPr>
          <w:rFonts w:ascii="Gill Sans MT" w:hAnsi="Gill Sans MT"/>
          <w:b/>
          <w:u w:val="single"/>
        </w:rPr>
        <w:t xml:space="preserve">Suggested Listening </w:t>
      </w:r>
    </w:p>
    <w:p w14:paraId="487F10A8" w14:textId="77777777" w:rsidR="00EF03E8" w:rsidRPr="002A7A3C" w:rsidRDefault="00EF03E8" w:rsidP="00EF03E8">
      <w:pPr>
        <w:pStyle w:val="ListParagraph"/>
        <w:numPr>
          <w:ilvl w:val="0"/>
          <w:numId w:val="16"/>
        </w:numPr>
        <w:rPr>
          <w:rFonts w:ascii="Gill Sans MT" w:hAnsi="Gill Sans MT"/>
        </w:rPr>
      </w:pPr>
      <w:r>
        <w:rPr>
          <w:rFonts w:ascii="Gill Sans MT" w:hAnsi="Gill Sans MT"/>
        </w:rPr>
        <w:t xml:space="preserve">BBC History Podcast ‘In Our Time’ – The Tudor State </w:t>
      </w:r>
      <w:hyperlink r:id="rId23" w:history="1">
        <w:r>
          <w:rPr>
            <w:rStyle w:val="Hyperlink"/>
          </w:rPr>
          <w:t>https://www.bbc.co.uk/programmes/p00546xd</w:t>
        </w:r>
      </w:hyperlink>
    </w:p>
    <w:p w14:paraId="4DAED632" w14:textId="24695F9D" w:rsidR="00EF03E8" w:rsidRPr="00A7730C" w:rsidRDefault="00EF03E8" w:rsidP="00EF03E8">
      <w:pPr>
        <w:pStyle w:val="ListParagraph"/>
        <w:numPr>
          <w:ilvl w:val="0"/>
          <w:numId w:val="16"/>
        </w:numPr>
        <w:rPr>
          <w:rStyle w:val="Hyperlink"/>
          <w:rFonts w:ascii="Gill Sans MT" w:hAnsi="Gill Sans MT"/>
          <w:color w:val="auto"/>
          <w:u w:val="none"/>
        </w:rPr>
      </w:pPr>
      <w:r>
        <w:rPr>
          <w:rFonts w:ascii="Gill Sans MT" w:hAnsi="Gill Sans MT"/>
        </w:rPr>
        <w:t xml:space="preserve">BBC History Podcast – The Hidden Henry </w:t>
      </w:r>
      <w:hyperlink r:id="rId24" w:history="1">
        <w:r>
          <w:rPr>
            <w:rStyle w:val="Hyperlink"/>
          </w:rPr>
          <w:t>https://www.bbc.co.uk/programmes/b00knthw</w:t>
        </w:r>
      </w:hyperlink>
    </w:p>
    <w:p w14:paraId="7985D93B" w14:textId="600EFA9A" w:rsidR="00A7730C" w:rsidRDefault="00A7730C" w:rsidP="00EF03E8">
      <w:pPr>
        <w:pStyle w:val="ListParagraph"/>
        <w:numPr>
          <w:ilvl w:val="0"/>
          <w:numId w:val="16"/>
        </w:numPr>
        <w:rPr>
          <w:rFonts w:ascii="Gill Sans MT" w:hAnsi="Gill Sans MT"/>
        </w:rPr>
      </w:pPr>
      <w:r>
        <w:rPr>
          <w:rFonts w:ascii="Gill Sans MT" w:hAnsi="Gill Sans MT"/>
        </w:rPr>
        <w:t xml:space="preserve">BBC History Extra – Tudor Podcasts – this article has links to 9 podcasts about the </w:t>
      </w:r>
      <w:proofErr w:type="gramStart"/>
      <w:r>
        <w:rPr>
          <w:rFonts w:ascii="Gill Sans MT" w:hAnsi="Gill Sans MT"/>
        </w:rPr>
        <w:t>Tudors</w:t>
      </w:r>
      <w:proofErr w:type="gramEnd"/>
    </w:p>
    <w:p w14:paraId="39B0C927" w14:textId="2569E629" w:rsidR="00A7730C" w:rsidRDefault="00A7730C" w:rsidP="00A7730C">
      <w:pPr>
        <w:pStyle w:val="ListParagraph"/>
        <w:ind w:left="1080"/>
        <w:rPr>
          <w:rFonts w:ascii="Gill Sans MT" w:hAnsi="Gill Sans MT"/>
        </w:rPr>
      </w:pPr>
      <w:hyperlink r:id="rId25" w:history="1">
        <w:r w:rsidRPr="0029748D">
          <w:rPr>
            <w:rStyle w:val="Hyperlink"/>
            <w:rFonts w:ascii="Gill Sans MT" w:hAnsi="Gill Sans MT"/>
          </w:rPr>
          <w:t>https://www.historyextra.com/period/tudor/podcasts-tudors-history-henry-viii-george-thomas-boleyn-thomas-cromwell-elizabeth-i-jane-seymour-lady-jane-grey/</w:t>
        </w:r>
      </w:hyperlink>
    </w:p>
    <w:p w14:paraId="5CF2A180" w14:textId="77777777" w:rsidR="00A7730C" w:rsidRDefault="00A7730C" w:rsidP="00A7730C">
      <w:pPr>
        <w:pStyle w:val="ListParagraph"/>
        <w:ind w:left="1080"/>
        <w:rPr>
          <w:rFonts w:ascii="Gill Sans MT" w:hAnsi="Gill Sans MT"/>
        </w:rPr>
      </w:pPr>
    </w:p>
    <w:p w14:paraId="475C1BD9" w14:textId="6AAF6A0A" w:rsidR="00EF03E8" w:rsidRPr="00EF03E8" w:rsidRDefault="00EF03E8" w:rsidP="00EF03E8">
      <w:pPr>
        <w:shd w:val="clear" w:color="auto" w:fill="FFFFFF"/>
        <w:spacing w:before="100" w:beforeAutospacing="1" w:after="24" w:line="240" w:lineRule="auto"/>
        <w:rPr>
          <w:rFonts w:ascii="Gill Sans MT" w:hAnsi="Gill Sans MT"/>
          <w:i/>
        </w:rPr>
      </w:pPr>
    </w:p>
    <w:p w14:paraId="33A52BF3" w14:textId="77777777" w:rsidR="001F4F43" w:rsidRDefault="001F4F43" w:rsidP="00687F89">
      <w:pPr>
        <w:rPr>
          <w:rFonts w:ascii="Gill Sans MT" w:hAnsi="Gill Sans MT"/>
        </w:rPr>
      </w:pPr>
    </w:p>
    <w:p w14:paraId="6293D421" w14:textId="77777777" w:rsidR="00687F89" w:rsidRPr="001F4F43" w:rsidRDefault="00687F89" w:rsidP="001F4F43">
      <w:pPr>
        <w:jc w:val="center"/>
        <w:rPr>
          <w:rFonts w:ascii="Gill Sans MT" w:hAnsi="Gill Sans MT"/>
          <w:b/>
          <w:sz w:val="24"/>
          <w:u w:val="single"/>
        </w:rPr>
      </w:pPr>
      <w:r w:rsidRPr="001F4F43">
        <w:rPr>
          <w:rFonts w:ascii="Gill Sans MT" w:hAnsi="Gill Sans MT"/>
          <w:b/>
          <w:sz w:val="24"/>
          <w:u w:val="single"/>
        </w:rPr>
        <w:t>The French Revolution and the Rule of Napoleon 1774-1815</w:t>
      </w:r>
    </w:p>
    <w:p w14:paraId="5C3DE16F" w14:textId="77777777" w:rsidR="00687F89" w:rsidRPr="00687F89" w:rsidRDefault="00687F89" w:rsidP="00687F89">
      <w:pPr>
        <w:rPr>
          <w:rFonts w:ascii="Gill Sans MT" w:hAnsi="Gill Sans MT"/>
          <w:b/>
          <w:u w:val="single"/>
        </w:rPr>
      </w:pPr>
    </w:p>
    <w:p w14:paraId="4CFE4B4C" w14:textId="77777777" w:rsidR="00687F89" w:rsidRPr="001F4F43" w:rsidRDefault="00687F89" w:rsidP="00687F89">
      <w:pPr>
        <w:rPr>
          <w:rFonts w:ascii="Gill Sans MT" w:hAnsi="Gill Sans MT"/>
          <w:b/>
          <w:u w:val="single"/>
        </w:rPr>
      </w:pPr>
      <w:r w:rsidRPr="001F4F43">
        <w:rPr>
          <w:rFonts w:ascii="Gill Sans MT" w:hAnsi="Gill Sans MT"/>
          <w:b/>
          <w:u w:val="single"/>
        </w:rPr>
        <w:t xml:space="preserve">Suggested Reading </w:t>
      </w:r>
    </w:p>
    <w:p w14:paraId="529B72A2" w14:textId="77777777" w:rsidR="00687F89" w:rsidRDefault="00687F89" w:rsidP="00687F89">
      <w:pPr>
        <w:pStyle w:val="ListParagraph"/>
        <w:numPr>
          <w:ilvl w:val="0"/>
          <w:numId w:val="4"/>
        </w:numPr>
        <w:spacing w:line="256" w:lineRule="auto"/>
        <w:rPr>
          <w:rFonts w:ascii="Gill Sans MT" w:hAnsi="Gill Sans MT"/>
        </w:rPr>
      </w:pPr>
      <w:r>
        <w:rPr>
          <w:rFonts w:ascii="Gill Sans MT" w:hAnsi="Gill Sans MT"/>
        </w:rPr>
        <w:t xml:space="preserve">Simon Schama </w:t>
      </w:r>
      <w:r>
        <w:rPr>
          <w:rFonts w:ascii="Gill Sans MT" w:hAnsi="Gill Sans MT"/>
          <w:i/>
        </w:rPr>
        <w:t xml:space="preserve">Citizens: A Chronicle of the French Revolution </w:t>
      </w:r>
    </w:p>
    <w:p w14:paraId="30898A64" w14:textId="77777777" w:rsidR="00687F89" w:rsidRDefault="00687F89" w:rsidP="00687F89">
      <w:pPr>
        <w:pStyle w:val="ListParagraph"/>
        <w:numPr>
          <w:ilvl w:val="0"/>
          <w:numId w:val="4"/>
        </w:numPr>
        <w:spacing w:line="256" w:lineRule="auto"/>
        <w:rPr>
          <w:rFonts w:ascii="Gill Sans MT" w:hAnsi="Gill Sans MT"/>
        </w:rPr>
      </w:pPr>
      <w:r>
        <w:rPr>
          <w:rFonts w:ascii="Gill Sans MT" w:hAnsi="Gill Sans MT"/>
        </w:rPr>
        <w:t xml:space="preserve">Ian Davidson </w:t>
      </w:r>
      <w:r>
        <w:rPr>
          <w:rFonts w:ascii="Gill Sans MT" w:hAnsi="Gill Sans MT"/>
          <w:i/>
        </w:rPr>
        <w:t>The French Revolution: From Enlightenment to Tyranny</w:t>
      </w:r>
    </w:p>
    <w:p w14:paraId="278EFA7E" w14:textId="77777777" w:rsidR="00687F89" w:rsidRDefault="00687F89" w:rsidP="00687F89">
      <w:pPr>
        <w:pStyle w:val="ListParagraph"/>
        <w:numPr>
          <w:ilvl w:val="0"/>
          <w:numId w:val="4"/>
        </w:numPr>
        <w:spacing w:line="256" w:lineRule="auto"/>
        <w:rPr>
          <w:rFonts w:ascii="Gill Sans MT" w:hAnsi="Gill Sans MT"/>
          <w:i/>
        </w:rPr>
      </w:pPr>
      <w:r>
        <w:rPr>
          <w:rFonts w:ascii="Gill Sans MT" w:hAnsi="Gill Sans MT"/>
        </w:rPr>
        <w:t xml:space="preserve">Dylan Rees </w:t>
      </w:r>
      <w:r>
        <w:rPr>
          <w:rFonts w:ascii="Gill Sans MT" w:hAnsi="Gill Sans MT"/>
          <w:i/>
        </w:rPr>
        <w:t xml:space="preserve">France in Revolution 1774-1815 </w:t>
      </w:r>
      <w:r>
        <w:rPr>
          <w:rFonts w:ascii="Gill Sans MT" w:hAnsi="Gill Sans MT"/>
        </w:rPr>
        <w:t xml:space="preserve">Access to History </w:t>
      </w:r>
    </w:p>
    <w:p w14:paraId="332C7749" w14:textId="77777777" w:rsidR="00687F89" w:rsidRDefault="00687F89" w:rsidP="00687F89">
      <w:pPr>
        <w:pStyle w:val="ListParagraph"/>
        <w:numPr>
          <w:ilvl w:val="0"/>
          <w:numId w:val="4"/>
        </w:numPr>
        <w:spacing w:line="256" w:lineRule="auto"/>
        <w:rPr>
          <w:rFonts w:ascii="Gill Sans MT" w:hAnsi="Gill Sans MT"/>
          <w:i/>
        </w:rPr>
      </w:pPr>
      <w:r>
        <w:rPr>
          <w:rFonts w:ascii="Gill Sans MT" w:hAnsi="Gill Sans MT"/>
        </w:rPr>
        <w:t xml:space="preserve">Michael </w:t>
      </w:r>
      <w:proofErr w:type="spellStart"/>
      <w:r>
        <w:rPr>
          <w:rFonts w:ascii="Gill Sans MT" w:hAnsi="Gill Sans MT"/>
        </w:rPr>
        <w:t>Broers</w:t>
      </w:r>
      <w:proofErr w:type="spellEnd"/>
      <w:r>
        <w:rPr>
          <w:rFonts w:ascii="Gill Sans MT" w:hAnsi="Gill Sans MT"/>
        </w:rPr>
        <w:t xml:space="preserve"> </w:t>
      </w:r>
      <w:r>
        <w:rPr>
          <w:rFonts w:ascii="Gill Sans MT" w:hAnsi="Gill Sans MT"/>
          <w:i/>
        </w:rPr>
        <w:t xml:space="preserve">Napoleon: Solider of Destiny </w:t>
      </w:r>
    </w:p>
    <w:p w14:paraId="4BE8F83F" w14:textId="77777777" w:rsidR="00687F89" w:rsidRPr="001F4F43" w:rsidRDefault="00687F89" w:rsidP="00687F89">
      <w:pPr>
        <w:rPr>
          <w:rFonts w:ascii="Gill Sans MT" w:hAnsi="Gill Sans MT"/>
          <w:b/>
          <w:u w:val="single"/>
        </w:rPr>
      </w:pPr>
      <w:r w:rsidRPr="001F4F43">
        <w:rPr>
          <w:rFonts w:ascii="Gill Sans MT" w:hAnsi="Gill Sans MT"/>
          <w:b/>
          <w:u w:val="single"/>
        </w:rPr>
        <w:t xml:space="preserve">Suggested Viewing </w:t>
      </w:r>
    </w:p>
    <w:p w14:paraId="438862BA" w14:textId="77777777" w:rsidR="00687F89" w:rsidRDefault="00687F89" w:rsidP="00687F89">
      <w:pPr>
        <w:pStyle w:val="ListParagraph"/>
        <w:numPr>
          <w:ilvl w:val="0"/>
          <w:numId w:val="5"/>
        </w:numPr>
        <w:spacing w:line="256" w:lineRule="auto"/>
        <w:rPr>
          <w:rFonts w:ascii="Gill Sans MT" w:hAnsi="Gill Sans MT"/>
        </w:rPr>
      </w:pPr>
      <w:r>
        <w:rPr>
          <w:rFonts w:ascii="Gill Sans MT" w:hAnsi="Gill Sans MT"/>
        </w:rPr>
        <w:t xml:space="preserve">BBC History Napoleon: x3 Episodes </w:t>
      </w:r>
      <w:hyperlink r:id="rId26" w:history="1">
        <w:r>
          <w:rPr>
            <w:rStyle w:val="Hyperlink"/>
            <w:rFonts w:ascii="Gill Sans MT" w:hAnsi="Gill Sans MT"/>
          </w:rPr>
          <w:t>https://www.dailymotion.com/video/x7qetnj</w:t>
        </w:r>
      </w:hyperlink>
      <w:r>
        <w:rPr>
          <w:rStyle w:val="Hyperlink"/>
          <w:rFonts w:ascii="Gill Sans MT" w:hAnsi="Gill Sans MT"/>
        </w:rPr>
        <w:t xml:space="preserve">    </w:t>
      </w:r>
    </w:p>
    <w:p w14:paraId="62404B3E" w14:textId="77777777" w:rsidR="00687F89" w:rsidRDefault="00687F89" w:rsidP="00687F89">
      <w:pPr>
        <w:pStyle w:val="ListParagraph"/>
        <w:numPr>
          <w:ilvl w:val="0"/>
          <w:numId w:val="5"/>
        </w:numPr>
        <w:spacing w:line="256" w:lineRule="auto"/>
        <w:rPr>
          <w:rFonts w:ascii="Gill Sans MT" w:hAnsi="Gill Sans MT"/>
        </w:rPr>
      </w:pPr>
      <w:r>
        <w:rPr>
          <w:rFonts w:ascii="Gill Sans MT" w:hAnsi="Gill Sans MT"/>
        </w:rPr>
        <w:t xml:space="preserve">PBS Documentary on Napoleon </w:t>
      </w:r>
      <w:hyperlink r:id="rId27" w:history="1">
        <w:r>
          <w:rPr>
            <w:rStyle w:val="Hyperlink"/>
            <w:rFonts w:ascii="Gill Sans MT" w:hAnsi="Gill Sans MT"/>
          </w:rPr>
          <w:t>https://www.youtube.com/watch?v=MrbiSUgZEbg</w:t>
        </w:r>
      </w:hyperlink>
    </w:p>
    <w:p w14:paraId="579362E9" w14:textId="77777777" w:rsidR="00687F89" w:rsidRDefault="00687F89" w:rsidP="00687F89">
      <w:pPr>
        <w:pStyle w:val="ListParagraph"/>
        <w:numPr>
          <w:ilvl w:val="0"/>
          <w:numId w:val="5"/>
        </w:numPr>
        <w:spacing w:line="256" w:lineRule="auto"/>
        <w:rPr>
          <w:rFonts w:ascii="Gill Sans MT" w:hAnsi="Gill Sans MT"/>
          <w:i/>
        </w:rPr>
      </w:pPr>
      <w:r>
        <w:rPr>
          <w:rFonts w:ascii="Gill Sans MT" w:hAnsi="Gill Sans MT"/>
          <w:i/>
        </w:rPr>
        <w:t xml:space="preserve">BBC History: Terror! Robespierre and the French Revolution </w:t>
      </w:r>
      <w:hyperlink r:id="rId28" w:history="1">
        <w:r>
          <w:rPr>
            <w:rStyle w:val="Hyperlink"/>
          </w:rPr>
          <w:t>https://www.youtube.com/watch?v=suZdYkZ_feM</w:t>
        </w:r>
      </w:hyperlink>
    </w:p>
    <w:p w14:paraId="4C46793C" w14:textId="77777777" w:rsidR="00687F89" w:rsidRPr="001F4F43" w:rsidRDefault="00687F89" w:rsidP="00687F89">
      <w:pPr>
        <w:rPr>
          <w:rFonts w:ascii="Gill Sans MT" w:hAnsi="Gill Sans MT"/>
          <w:b/>
          <w:u w:val="single"/>
        </w:rPr>
      </w:pPr>
      <w:r w:rsidRPr="001F4F43">
        <w:rPr>
          <w:rFonts w:ascii="Gill Sans MT" w:hAnsi="Gill Sans MT"/>
          <w:b/>
          <w:u w:val="single"/>
        </w:rPr>
        <w:t xml:space="preserve">Suggested Listening </w:t>
      </w:r>
    </w:p>
    <w:p w14:paraId="46A5BE8D" w14:textId="77777777" w:rsidR="00687F89" w:rsidRDefault="00687F89" w:rsidP="00687F89">
      <w:pPr>
        <w:pStyle w:val="ListParagraph"/>
        <w:numPr>
          <w:ilvl w:val="0"/>
          <w:numId w:val="6"/>
        </w:numPr>
        <w:spacing w:line="256" w:lineRule="auto"/>
        <w:rPr>
          <w:rFonts w:ascii="Gill Sans MT" w:hAnsi="Gill Sans MT"/>
        </w:rPr>
      </w:pPr>
      <w:r>
        <w:rPr>
          <w:rFonts w:ascii="Gill Sans MT" w:hAnsi="Gill Sans MT"/>
        </w:rPr>
        <w:t>Podcast ‘Revolutions’ by Mike Duncan Series 3 – The French Revolution (Available through most podcast apps.)</w:t>
      </w:r>
    </w:p>
    <w:p w14:paraId="5F8BF333" w14:textId="77777777" w:rsidR="00687F89" w:rsidRDefault="00687F89" w:rsidP="00687F89">
      <w:pPr>
        <w:pStyle w:val="ListParagraph"/>
        <w:numPr>
          <w:ilvl w:val="0"/>
          <w:numId w:val="6"/>
        </w:numPr>
        <w:spacing w:line="256" w:lineRule="auto"/>
        <w:rPr>
          <w:rFonts w:ascii="Gill Sans MT" w:hAnsi="Gill Sans MT"/>
        </w:rPr>
      </w:pPr>
      <w:r>
        <w:rPr>
          <w:rFonts w:ascii="Gill Sans MT" w:hAnsi="Gill Sans MT"/>
        </w:rPr>
        <w:t xml:space="preserve">BBC History Podcast ‘In Our Time’ – The French Revolution </w:t>
      </w:r>
      <w:hyperlink r:id="rId29" w:history="1">
        <w:r>
          <w:rPr>
            <w:rStyle w:val="Hyperlink"/>
          </w:rPr>
          <w:t>https://www.bbc.co.uk/programmes/b006qykl/topics/French_Revolution</w:t>
        </w:r>
      </w:hyperlink>
    </w:p>
    <w:p w14:paraId="16FDCC6A" w14:textId="77777777" w:rsidR="00687F89" w:rsidRDefault="00687F89" w:rsidP="00687F89">
      <w:pPr>
        <w:pStyle w:val="ListParagraph"/>
        <w:numPr>
          <w:ilvl w:val="0"/>
          <w:numId w:val="6"/>
        </w:numPr>
        <w:spacing w:line="256" w:lineRule="auto"/>
        <w:rPr>
          <w:rFonts w:ascii="Gill Sans MT" w:hAnsi="Gill Sans MT"/>
        </w:rPr>
      </w:pPr>
      <w:r>
        <w:rPr>
          <w:rFonts w:ascii="Gill Sans MT" w:hAnsi="Gill Sans MT"/>
        </w:rPr>
        <w:t xml:space="preserve">BBC Radio 4 Napoleon Profile: </w:t>
      </w:r>
      <w:hyperlink r:id="rId30" w:history="1">
        <w:r>
          <w:rPr>
            <w:rStyle w:val="Hyperlink"/>
          </w:rPr>
          <w:t>https://www.bbc.co.uk/programmes/b00jhvhn</w:t>
        </w:r>
      </w:hyperlink>
    </w:p>
    <w:p w14:paraId="2197ACAA" w14:textId="77777777" w:rsidR="002C37DE" w:rsidRDefault="002C37DE"/>
    <w:sectPr w:rsidR="002C37DE" w:rsidSect="00EF03E8">
      <w:pgSz w:w="11906" w:h="16838"/>
      <w:pgMar w:top="851" w:right="1440" w:bottom="567"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E52A72"/>
    <w:multiLevelType w:val="hybridMultilevel"/>
    <w:tmpl w:val="3C0C236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 w15:restartNumberingAfterBreak="0">
    <w:nsid w:val="0CE427F9"/>
    <w:multiLevelType w:val="hybridMultilevel"/>
    <w:tmpl w:val="907C4906"/>
    <w:lvl w:ilvl="0" w:tplc="D29C4DCE">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4650DA8"/>
    <w:multiLevelType w:val="hybridMultilevel"/>
    <w:tmpl w:val="2C40FF4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 w15:restartNumberingAfterBreak="0">
    <w:nsid w:val="18580C19"/>
    <w:multiLevelType w:val="hybridMultilevel"/>
    <w:tmpl w:val="7D50EA1E"/>
    <w:lvl w:ilvl="0" w:tplc="0809000F">
      <w:start w:val="1"/>
      <w:numFmt w:val="decimal"/>
      <w:lvlText w:val="%1."/>
      <w:lvlJc w:val="left"/>
      <w:pPr>
        <w:ind w:left="1104" w:hanging="360"/>
      </w:pPr>
    </w:lvl>
    <w:lvl w:ilvl="1" w:tplc="08090019" w:tentative="1">
      <w:start w:val="1"/>
      <w:numFmt w:val="lowerLetter"/>
      <w:lvlText w:val="%2."/>
      <w:lvlJc w:val="left"/>
      <w:pPr>
        <w:ind w:left="1824" w:hanging="360"/>
      </w:pPr>
    </w:lvl>
    <w:lvl w:ilvl="2" w:tplc="0809001B" w:tentative="1">
      <w:start w:val="1"/>
      <w:numFmt w:val="lowerRoman"/>
      <w:lvlText w:val="%3."/>
      <w:lvlJc w:val="right"/>
      <w:pPr>
        <w:ind w:left="2544" w:hanging="180"/>
      </w:pPr>
    </w:lvl>
    <w:lvl w:ilvl="3" w:tplc="0809000F" w:tentative="1">
      <w:start w:val="1"/>
      <w:numFmt w:val="decimal"/>
      <w:lvlText w:val="%4."/>
      <w:lvlJc w:val="left"/>
      <w:pPr>
        <w:ind w:left="3264" w:hanging="360"/>
      </w:pPr>
    </w:lvl>
    <w:lvl w:ilvl="4" w:tplc="08090019" w:tentative="1">
      <w:start w:val="1"/>
      <w:numFmt w:val="lowerLetter"/>
      <w:lvlText w:val="%5."/>
      <w:lvlJc w:val="left"/>
      <w:pPr>
        <w:ind w:left="3984" w:hanging="360"/>
      </w:pPr>
    </w:lvl>
    <w:lvl w:ilvl="5" w:tplc="0809001B" w:tentative="1">
      <w:start w:val="1"/>
      <w:numFmt w:val="lowerRoman"/>
      <w:lvlText w:val="%6."/>
      <w:lvlJc w:val="right"/>
      <w:pPr>
        <w:ind w:left="4704" w:hanging="180"/>
      </w:pPr>
    </w:lvl>
    <w:lvl w:ilvl="6" w:tplc="0809000F" w:tentative="1">
      <w:start w:val="1"/>
      <w:numFmt w:val="decimal"/>
      <w:lvlText w:val="%7."/>
      <w:lvlJc w:val="left"/>
      <w:pPr>
        <w:ind w:left="5424" w:hanging="360"/>
      </w:pPr>
    </w:lvl>
    <w:lvl w:ilvl="7" w:tplc="08090019" w:tentative="1">
      <w:start w:val="1"/>
      <w:numFmt w:val="lowerLetter"/>
      <w:lvlText w:val="%8."/>
      <w:lvlJc w:val="left"/>
      <w:pPr>
        <w:ind w:left="6144" w:hanging="360"/>
      </w:pPr>
    </w:lvl>
    <w:lvl w:ilvl="8" w:tplc="0809001B" w:tentative="1">
      <w:start w:val="1"/>
      <w:numFmt w:val="lowerRoman"/>
      <w:lvlText w:val="%9."/>
      <w:lvlJc w:val="right"/>
      <w:pPr>
        <w:ind w:left="6864" w:hanging="180"/>
      </w:pPr>
    </w:lvl>
  </w:abstractNum>
  <w:abstractNum w:abstractNumId="4" w15:restartNumberingAfterBreak="0">
    <w:nsid w:val="2AAC4136"/>
    <w:multiLevelType w:val="hybridMultilevel"/>
    <w:tmpl w:val="3A0C32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35497F78"/>
    <w:multiLevelType w:val="hybridMultilevel"/>
    <w:tmpl w:val="066EE67E"/>
    <w:lvl w:ilvl="0" w:tplc="08090001">
      <w:start w:val="1"/>
      <w:numFmt w:val="bullet"/>
      <w:lvlText w:val=""/>
      <w:lvlJc w:val="left"/>
      <w:pPr>
        <w:ind w:left="1080" w:hanging="360"/>
      </w:pPr>
      <w:rPr>
        <w:rFonts w:ascii="Symbol" w:hAnsi="Symbol" w:hint="default"/>
      </w:rPr>
    </w:lvl>
    <w:lvl w:ilvl="1" w:tplc="08090003">
      <w:start w:val="1"/>
      <w:numFmt w:val="bullet"/>
      <w:lvlText w:val="o"/>
      <w:lvlJc w:val="left"/>
      <w:pPr>
        <w:ind w:left="1800" w:hanging="360"/>
      </w:pPr>
      <w:rPr>
        <w:rFonts w:ascii="Courier New" w:hAnsi="Courier New" w:cs="Courier New" w:hint="default"/>
      </w:rPr>
    </w:lvl>
    <w:lvl w:ilvl="2" w:tplc="08090005">
      <w:start w:val="1"/>
      <w:numFmt w:val="bullet"/>
      <w:lvlText w:val=""/>
      <w:lvlJc w:val="left"/>
      <w:pPr>
        <w:ind w:left="2520" w:hanging="360"/>
      </w:pPr>
      <w:rPr>
        <w:rFonts w:ascii="Wingdings" w:hAnsi="Wingdings" w:hint="default"/>
      </w:rPr>
    </w:lvl>
    <w:lvl w:ilvl="3" w:tplc="08090001">
      <w:start w:val="1"/>
      <w:numFmt w:val="bullet"/>
      <w:lvlText w:val=""/>
      <w:lvlJc w:val="left"/>
      <w:pPr>
        <w:ind w:left="3240" w:hanging="360"/>
      </w:pPr>
      <w:rPr>
        <w:rFonts w:ascii="Symbol" w:hAnsi="Symbol" w:hint="default"/>
      </w:rPr>
    </w:lvl>
    <w:lvl w:ilvl="4" w:tplc="08090003">
      <w:start w:val="1"/>
      <w:numFmt w:val="bullet"/>
      <w:lvlText w:val="o"/>
      <w:lvlJc w:val="left"/>
      <w:pPr>
        <w:ind w:left="3960" w:hanging="360"/>
      </w:pPr>
      <w:rPr>
        <w:rFonts w:ascii="Courier New" w:hAnsi="Courier New" w:cs="Courier New" w:hint="default"/>
      </w:rPr>
    </w:lvl>
    <w:lvl w:ilvl="5" w:tplc="08090005">
      <w:start w:val="1"/>
      <w:numFmt w:val="bullet"/>
      <w:lvlText w:val=""/>
      <w:lvlJc w:val="left"/>
      <w:pPr>
        <w:ind w:left="4680" w:hanging="360"/>
      </w:pPr>
      <w:rPr>
        <w:rFonts w:ascii="Wingdings" w:hAnsi="Wingdings" w:hint="default"/>
      </w:rPr>
    </w:lvl>
    <w:lvl w:ilvl="6" w:tplc="08090001">
      <w:start w:val="1"/>
      <w:numFmt w:val="bullet"/>
      <w:lvlText w:val=""/>
      <w:lvlJc w:val="left"/>
      <w:pPr>
        <w:ind w:left="5400" w:hanging="360"/>
      </w:pPr>
      <w:rPr>
        <w:rFonts w:ascii="Symbol" w:hAnsi="Symbol" w:hint="default"/>
      </w:rPr>
    </w:lvl>
    <w:lvl w:ilvl="7" w:tplc="08090003">
      <w:start w:val="1"/>
      <w:numFmt w:val="bullet"/>
      <w:lvlText w:val="o"/>
      <w:lvlJc w:val="left"/>
      <w:pPr>
        <w:ind w:left="6120" w:hanging="360"/>
      </w:pPr>
      <w:rPr>
        <w:rFonts w:ascii="Courier New" w:hAnsi="Courier New" w:cs="Courier New" w:hint="default"/>
      </w:rPr>
    </w:lvl>
    <w:lvl w:ilvl="8" w:tplc="08090005">
      <w:start w:val="1"/>
      <w:numFmt w:val="bullet"/>
      <w:lvlText w:val=""/>
      <w:lvlJc w:val="left"/>
      <w:pPr>
        <w:ind w:left="6840" w:hanging="360"/>
      </w:pPr>
      <w:rPr>
        <w:rFonts w:ascii="Wingdings" w:hAnsi="Wingdings" w:hint="default"/>
      </w:rPr>
    </w:lvl>
  </w:abstractNum>
  <w:abstractNum w:abstractNumId="6" w15:restartNumberingAfterBreak="0">
    <w:nsid w:val="44BE6982"/>
    <w:multiLevelType w:val="hybridMultilevel"/>
    <w:tmpl w:val="F404F6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458F4505"/>
    <w:multiLevelType w:val="hybridMultilevel"/>
    <w:tmpl w:val="9A96DE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45A75EB8"/>
    <w:multiLevelType w:val="multilevel"/>
    <w:tmpl w:val="EBA01D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523F77FA"/>
    <w:multiLevelType w:val="multilevel"/>
    <w:tmpl w:val="2054AD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5A553C06"/>
    <w:multiLevelType w:val="hybridMultilevel"/>
    <w:tmpl w:val="D6645676"/>
    <w:lvl w:ilvl="0" w:tplc="BD282D80">
      <w:numFmt w:val="bullet"/>
      <w:lvlText w:val="-"/>
      <w:lvlJc w:val="left"/>
      <w:pPr>
        <w:ind w:left="720" w:hanging="360"/>
      </w:pPr>
      <w:rPr>
        <w:rFonts w:ascii="Gill Sans MT" w:eastAsiaTheme="minorHAnsi" w:hAnsi="Gill Sans MT"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5D001ACD"/>
    <w:multiLevelType w:val="multilevel"/>
    <w:tmpl w:val="D930C6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EDD0358"/>
    <w:multiLevelType w:val="hybridMultilevel"/>
    <w:tmpl w:val="10EA5E02"/>
    <w:lvl w:ilvl="0" w:tplc="D29C4DCE">
      <w:start w:val="3"/>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667979CC"/>
    <w:multiLevelType w:val="hybridMultilevel"/>
    <w:tmpl w:val="8FD44000"/>
    <w:lvl w:ilvl="0" w:tplc="D29C4DCE">
      <w:start w:val="3"/>
      <w:numFmt w:val="bullet"/>
      <w:lvlText w:val="-"/>
      <w:lvlJc w:val="left"/>
      <w:pPr>
        <w:ind w:left="1440" w:hanging="360"/>
      </w:pPr>
      <w:rPr>
        <w:rFonts w:ascii="Calibri" w:eastAsiaTheme="minorHAnsi" w:hAnsi="Calibri" w:cs="Calibri"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4" w15:restartNumberingAfterBreak="0">
    <w:nsid w:val="7F1528FD"/>
    <w:multiLevelType w:val="hybridMultilevel"/>
    <w:tmpl w:val="578E49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7"/>
  </w:num>
  <w:num w:numId="2">
    <w:abstractNumId w:val="10"/>
  </w:num>
  <w:num w:numId="3">
    <w:abstractNumId w:val="4"/>
  </w:num>
  <w:num w:numId="4">
    <w:abstractNumId w:val="0"/>
  </w:num>
  <w:num w:numId="5">
    <w:abstractNumId w:val="2"/>
  </w:num>
  <w:num w:numId="6">
    <w:abstractNumId w:val="5"/>
  </w:num>
  <w:num w:numId="7">
    <w:abstractNumId w:val="0"/>
  </w:num>
  <w:num w:numId="8">
    <w:abstractNumId w:val="6"/>
  </w:num>
  <w:num w:numId="9">
    <w:abstractNumId w:val="9"/>
  </w:num>
  <w:num w:numId="10">
    <w:abstractNumId w:val="11"/>
  </w:num>
  <w:num w:numId="11">
    <w:abstractNumId w:val="3"/>
  </w:num>
  <w:num w:numId="12">
    <w:abstractNumId w:val="14"/>
  </w:num>
  <w:num w:numId="13">
    <w:abstractNumId w:val="13"/>
  </w:num>
  <w:num w:numId="14">
    <w:abstractNumId w:val="8"/>
  </w:num>
  <w:num w:numId="15">
    <w:abstractNumId w:val="12"/>
  </w:num>
  <w:num w:numId="16">
    <w:abstractNumId w:val="5"/>
  </w:num>
  <w:num w:numId="1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87F89"/>
    <w:rsid w:val="001F4F43"/>
    <w:rsid w:val="00296986"/>
    <w:rsid w:val="002C37DE"/>
    <w:rsid w:val="00503EE8"/>
    <w:rsid w:val="00687F89"/>
    <w:rsid w:val="00A7730C"/>
    <w:rsid w:val="00EF03E8"/>
    <w:rsid w:val="00FE59D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D2F97F"/>
  <w15:chartTrackingRefBased/>
  <w15:docId w15:val="{B1174131-6766-4CF9-AE74-986CC14AC2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87F89"/>
  </w:style>
  <w:style w:type="paragraph" w:styleId="Heading1">
    <w:name w:val="heading 1"/>
    <w:basedOn w:val="Normal"/>
    <w:link w:val="Heading1Char"/>
    <w:uiPriority w:val="9"/>
    <w:qFormat/>
    <w:rsid w:val="00FE59D2"/>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87F89"/>
    <w:pPr>
      <w:ind w:left="720"/>
      <w:contextualSpacing/>
    </w:pPr>
  </w:style>
  <w:style w:type="character" w:styleId="Hyperlink">
    <w:name w:val="Hyperlink"/>
    <w:basedOn w:val="DefaultParagraphFont"/>
    <w:uiPriority w:val="99"/>
    <w:unhideWhenUsed/>
    <w:rsid w:val="00687F89"/>
    <w:rPr>
      <w:color w:val="0000FF"/>
      <w:u w:val="single"/>
    </w:rPr>
  </w:style>
  <w:style w:type="character" w:customStyle="1" w:styleId="Heading1Char">
    <w:name w:val="Heading 1 Char"/>
    <w:basedOn w:val="DefaultParagraphFont"/>
    <w:link w:val="Heading1"/>
    <w:uiPriority w:val="9"/>
    <w:rsid w:val="00FE59D2"/>
    <w:rPr>
      <w:rFonts w:ascii="Times New Roman" w:eastAsia="Times New Roman" w:hAnsi="Times New Roman" w:cs="Times New Roman"/>
      <w:b/>
      <w:bCs/>
      <w:kern w:val="36"/>
      <w:sz w:val="48"/>
      <w:szCs w:val="48"/>
      <w:lang w:eastAsia="en-GB"/>
    </w:rPr>
  </w:style>
  <w:style w:type="character" w:customStyle="1" w:styleId="a-size-extra-large">
    <w:name w:val="a-size-extra-large"/>
    <w:basedOn w:val="DefaultParagraphFont"/>
    <w:rsid w:val="00FE59D2"/>
  </w:style>
  <w:style w:type="character" w:styleId="UnresolvedMention">
    <w:name w:val="Unresolved Mention"/>
    <w:basedOn w:val="DefaultParagraphFont"/>
    <w:uiPriority w:val="99"/>
    <w:semiHidden/>
    <w:unhideWhenUsed/>
    <w:rsid w:val="00A7730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3057241">
      <w:bodyDiv w:val="1"/>
      <w:marLeft w:val="0"/>
      <w:marRight w:val="0"/>
      <w:marTop w:val="0"/>
      <w:marBottom w:val="0"/>
      <w:divBdr>
        <w:top w:val="none" w:sz="0" w:space="0" w:color="auto"/>
        <w:left w:val="none" w:sz="0" w:space="0" w:color="auto"/>
        <w:bottom w:val="none" w:sz="0" w:space="0" w:color="auto"/>
        <w:right w:val="none" w:sz="0" w:space="0" w:color="auto"/>
      </w:divBdr>
    </w:div>
    <w:div w:id="306327022">
      <w:bodyDiv w:val="1"/>
      <w:marLeft w:val="0"/>
      <w:marRight w:val="0"/>
      <w:marTop w:val="0"/>
      <w:marBottom w:val="0"/>
      <w:divBdr>
        <w:top w:val="none" w:sz="0" w:space="0" w:color="auto"/>
        <w:left w:val="none" w:sz="0" w:space="0" w:color="auto"/>
        <w:bottom w:val="none" w:sz="0" w:space="0" w:color="auto"/>
        <w:right w:val="none" w:sz="0" w:space="0" w:color="auto"/>
      </w:divBdr>
    </w:div>
    <w:div w:id="558590368">
      <w:bodyDiv w:val="1"/>
      <w:marLeft w:val="0"/>
      <w:marRight w:val="0"/>
      <w:marTop w:val="0"/>
      <w:marBottom w:val="0"/>
      <w:divBdr>
        <w:top w:val="none" w:sz="0" w:space="0" w:color="auto"/>
        <w:left w:val="none" w:sz="0" w:space="0" w:color="auto"/>
        <w:bottom w:val="none" w:sz="0" w:space="0" w:color="auto"/>
        <w:right w:val="none" w:sz="0" w:space="0" w:color="auto"/>
      </w:divBdr>
    </w:div>
    <w:div w:id="579485937">
      <w:bodyDiv w:val="1"/>
      <w:marLeft w:val="0"/>
      <w:marRight w:val="0"/>
      <w:marTop w:val="0"/>
      <w:marBottom w:val="0"/>
      <w:divBdr>
        <w:top w:val="none" w:sz="0" w:space="0" w:color="auto"/>
        <w:left w:val="none" w:sz="0" w:space="0" w:color="auto"/>
        <w:bottom w:val="none" w:sz="0" w:space="0" w:color="auto"/>
        <w:right w:val="none" w:sz="0" w:space="0" w:color="auto"/>
      </w:divBdr>
    </w:div>
    <w:div w:id="1707751152">
      <w:bodyDiv w:val="1"/>
      <w:marLeft w:val="0"/>
      <w:marRight w:val="0"/>
      <w:marTop w:val="0"/>
      <w:marBottom w:val="0"/>
      <w:divBdr>
        <w:top w:val="none" w:sz="0" w:space="0" w:color="auto"/>
        <w:left w:val="none" w:sz="0" w:space="0" w:color="auto"/>
        <w:bottom w:val="none" w:sz="0" w:space="0" w:color="auto"/>
        <w:right w:val="none" w:sz="0" w:space="0" w:color="auto"/>
      </w:divBdr>
    </w:div>
    <w:div w:id="1863470472">
      <w:bodyDiv w:val="1"/>
      <w:marLeft w:val="0"/>
      <w:marRight w:val="0"/>
      <w:marTop w:val="0"/>
      <w:marBottom w:val="0"/>
      <w:divBdr>
        <w:top w:val="none" w:sz="0" w:space="0" w:color="auto"/>
        <w:left w:val="none" w:sz="0" w:space="0" w:color="auto"/>
        <w:bottom w:val="none" w:sz="0" w:space="0" w:color="auto"/>
        <w:right w:val="none" w:sz="0" w:space="0" w:color="auto"/>
      </w:divBdr>
    </w:div>
    <w:div w:id="20836721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en.wikipedia.org/wiki/Margaret_Tudor" TargetMode="External"/><Relationship Id="rId13" Type="http://schemas.openxmlformats.org/officeDocument/2006/relationships/hyperlink" Target="https://en.wikipedia.org/wiki/Jane_Boleyn,_Viscountess_Rochford" TargetMode="External"/><Relationship Id="rId18" Type="http://schemas.openxmlformats.org/officeDocument/2006/relationships/hyperlink" Target="https://en.wikipedia.org/wiki/Elizabeth_I_of_England" TargetMode="External"/><Relationship Id="rId26" Type="http://schemas.openxmlformats.org/officeDocument/2006/relationships/hyperlink" Target="https://www.dailymotion.com/video/x7qetnj" TargetMode="External"/><Relationship Id="rId3" Type="http://schemas.openxmlformats.org/officeDocument/2006/relationships/settings" Target="settings.xml"/><Relationship Id="rId21" Type="http://schemas.openxmlformats.org/officeDocument/2006/relationships/hyperlink" Target="https://www.channel4.com/" TargetMode="External"/><Relationship Id="rId7" Type="http://schemas.openxmlformats.org/officeDocument/2006/relationships/hyperlink" Target="https://en.wikipedia.org/wiki/Margaret_Pole,_Countess_of_Salisbury" TargetMode="External"/><Relationship Id="rId12" Type="http://schemas.openxmlformats.org/officeDocument/2006/relationships/hyperlink" Target="https://en.wikipedia.org/wiki/Anne_Boleyn" TargetMode="External"/><Relationship Id="rId17" Type="http://schemas.openxmlformats.org/officeDocument/2006/relationships/hyperlink" Target="https://en.wikipedia.org/wiki/Mary_I_of_England" TargetMode="External"/><Relationship Id="rId25" Type="http://schemas.openxmlformats.org/officeDocument/2006/relationships/hyperlink" Target="https://www.historyextra.com/period/tudor/podcasts-tudors-history-henry-viii-george-thomas-boleyn-thomas-cromwell-elizabeth-i-jane-seymour-lady-jane-grey/" TargetMode="External"/><Relationship Id="rId2" Type="http://schemas.openxmlformats.org/officeDocument/2006/relationships/styles" Target="styles.xml"/><Relationship Id="rId16" Type="http://schemas.openxmlformats.org/officeDocument/2006/relationships/hyperlink" Target="https://en.wikipedia.org/wiki/Edward_VI_of_England" TargetMode="External"/><Relationship Id="rId20" Type="http://schemas.openxmlformats.org/officeDocument/2006/relationships/hyperlink" Target="https://www.dailymotion.com/video/x20nxy2" TargetMode="External"/><Relationship Id="rId29" Type="http://schemas.openxmlformats.org/officeDocument/2006/relationships/hyperlink" Target="https://www.bbc.co.uk/programmes/b006qykl/topics/French_Revolution" TargetMode="External"/><Relationship Id="rId1" Type="http://schemas.openxmlformats.org/officeDocument/2006/relationships/numbering" Target="numbering.xml"/><Relationship Id="rId6" Type="http://schemas.openxmlformats.org/officeDocument/2006/relationships/hyperlink" Target="https://en.wikipedia.org/wiki/Katherine_of_Aragon" TargetMode="External"/><Relationship Id="rId11" Type="http://schemas.openxmlformats.org/officeDocument/2006/relationships/hyperlink" Target="https://en.wikipedia.org/wiki/Mary_Boleyn" TargetMode="External"/><Relationship Id="rId24" Type="http://schemas.openxmlformats.org/officeDocument/2006/relationships/hyperlink" Target="https://www.bbc.co.uk/programmes/b00knthw" TargetMode="External"/><Relationship Id="rId32" Type="http://schemas.openxmlformats.org/officeDocument/2006/relationships/theme" Target="theme/theme1.xml"/><Relationship Id="rId5" Type="http://schemas.openxmlformats.org/officeDocument/2006/relationships/hyperlink" Target="https://en.wikipedia.org/wiki/Elizabeth_of_York" TargetMode="External"/><Relationship Id="rId15" Type="http://schemas.openxmlformats.org/officeDocument/2006/relationships/hyperlink" Target="https://en.wikipedia.org/wiki/Katherine_Howard" TargetMode="External"/><Relationship Id="rId23" Type="http://schemas.openxmlformats.org/officeDocument/2006/relationships/hyperlink" Target="https://www.bbc.co.uk/programmes/p00546xd" TargetMode="External"/><Relationship Id="rId28" Type="http://schemas.openxmlformats.org/officeDocument/2006/relationships/hyperlink" Target="https://www.youtube.com/watch?v=suZdYkZ_feM" TargetMode="External"/><Relationship Id="rId10" Type="http://schemas.openxmlformats.org/officeDocument/2006/relationships/hyperlink" Target="https://en.wikipedia.org/wiki/Katherine_of_Aragon" TargetMode="External"/><Relationship Id="rId19" Type="http://schemas.openxmlformats.org/officeDocument/2006/relationships/hyperlink" Target="https://www.youtube.com/watch?v=-5FsriGn300" TargetMode="External"/><Relationship Id="rId31"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en.wikipedia.org/wiki/Mary_Tudor,_Queen_of_France" TargetMode="External"/><Relationship Id="rId14" Type="http://schemas.openxmlformats.org/officeDocument/2006/relationships/hyperlink" Target="https://en.wikipedia.org/wiki/Anne_of_Cleves" TargetMode="External"/><Relationship Id="rId22" Type="http://schemas.openxmlformats.org/officeDocument/2006/relationships/hyperlink" Target="https://en.wikipedia.org/wiki/The_White_Queen_(miniseries)" TargetMode="External"/><Relationship Id="rId27" Type="http://schemas.openxmlformats.org/officeDocument/2006/relationships/hyperlink" Target="https://www.youtube.com/watch?v=MrbiSUgZEbg" TargetMode="External"/><Relationship Id="rId30" Type="http://schemas.openxmlformats.org/officeDocument/2006/relationships/hyperlink" Target="https://www.bbc.co.uk/programmes/b00jhvh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2</Pages>
  <Words>871</Words>
  <Characters>4970</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Thomas Mills High School</Company>
  <LinksUpToDate>false</LinksUpToDate>
  <CharactersWithSpaces>5830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 Pope</dc:creator>
  <cp:keywords/>
  <dc:description/>
  <cp:lastModifiedBy>A Pope</cp:lastModifiedBy>
  <cp:revision>2</cp:revision>
  <dcterms:created xsi:type="dcterms:W3CDTF">2021-06-22T07:26:00Z</dcterms:created>
  <dcterms:modified xsi:type="dcterms:W3CDTF">2021-06-22T07:26:00Z</dcterms:modified>
</cp:coreProperties>
</file>